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13B9" w14:textId="49799C7B" w:rsidR="008C60B8" w:rsidRPr="00707EF9" w:rsidRDefault="008C60B8" w:rsidP="008C60B8">
      <w:pPr>
        <w:ind w:right="-568"/>
        <w:rPr>
          <w:rFonts w:ascii="Arial" w:hAnsi="Arial" w:cs="Arial"/>
          <w:b/>
          <w:i/>
          <w:color w:val="FF0000"/>
          <w:sz w:val="20"/>
        </w:rPr>
      </w:pPr>
    </w:p>
    <w:p w14:paraId="7BD413BA" w14:textId="4D6CE769" w:rsidR="008C60B8" w:rsidRDefault="003E6CC3" w:rsidP="008C60B8">
      <w:pPr>
        <w:ind w:right="-568"/>
        <w:jc w:val="center"/>
        <w:rPr>
          <w:rFonts w:ascii="Arial" w:hAnsi="Arial" w:cs="Arial"/>
          <w:color w:val="000000"/>
          <w:sz w:val="20"/>
        </w:rPr>
      </w:pPr>
      <w:r w:rsidRPr="00195118">
        <w:rPr>
          <w:noProof/>
        </w:rPr>
        <w:drawing>
          <wp:inline distT="0" distB="0" distL="0" distR="0" wp14:anchorId="65F677B1" wp14:editId="3B5AA541">
            <wp:extent cx="2673487" cy="1016052"/>
            <wp:effectExtent l="0" t="0" r="0" b="0"/>
            <wp:docPr id="574159157" name="Image 1">
              <a:extLst xmlns:a="http://schemas.openxmlformats.org/drawingml/2006/main">
                <a:ext uri="{FF2B5EF4-FFF2-40B4-BE49-F238E27FC236}">
                  <a16:creationId xmlns:a16="http://schemas.microsoft.com/office/drawing/2014/main" id="{028AC614-BA14-49FD-91BE-67C5866330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159157" name=""/>
                    <pic:cNvPicPr/>
                  </pic:nvPicPr>
                  <pic:blipFill>
                    <a:blip r:embed="rId10"/>
                    <a:stretch>
                      <a:fillRect/>
                    </a:stretch>
                  </pic:blipFill>
                  <pic:spPr>
                    <a:xfrm>
                      <a:off x="0" y="0"/>
                      <a:ext cx="2673487" cy="1016052"/>
                    </a:xfrm>
                    <a:prstGeom prst="rect">
                      <a:avLst/>
                    </a:prstGeom>
                  </pic:spPr>
                </pic:pic>
              </a:graphicData>
            </a:graphic>
          </wp:inline>
        </w:drawing>
      </w:r>
    </w:p>
    <w:p w14:paraId="7E847489" w14:textId="77777777" w:rsidR="003E6CC3" w:rsidRPr="00707EF9" w:rsidRDefault="003E6CC3" w:rsidP="008C60B8">
      <w:pPr>
        <w:ind w:right="-568"/>
        <w:jc w:val="center"/>
        <w:rPr>
          <w:rFonts w:ascii="Arial" w:hAnsi="Arial" w:cs="Arial"/>
          <w:color w:val="000000"/>
          <w:sz w:val="20"/>
        </w:rPr>
      </w:pPr>
    </w:p>
    <w:p w14:paraId="7BD413BB" w14:textId="77777777" w:rsidR="008C60B8" w:rsidRPr="00707EF9" w:rsidRDefault="008C60B8" w:rsidP="008C60B8">
      <w:pPr>
        <w:ind w:right="-568"/>
        <w:jc w:val="center"/>
        <w:rPr>
          <w:rFonts w:ascii="Arial" w:hAnsi="Arial" w:cs="Arial"/>
          <w:color w:val="000000"/>
          <w:sz w:val="20"/>
        </w:rPr>
      </w:pPr>
    </w:p>
    <w:p w14:paraId="2DC21D3D" w14:textId="77777777" w:rsidR="003C4DEC" w:rsidRDefault="003C4DEC" w:rsidP="003C4DEC">
      <w:pPr>
        <w:pStyle w:val="paragraph"/>
        <w:spacing w:before="0" w:beforeAutospacing="0" w:after="0" w:afterAutospacing="0"/>
        <w:ind w:right="-570"/>
        <w:jc w:val="center"/>
        <w:textAlignment w:val="baseline"/>
        <w:rPr>
          <w:rFonts w:ascii="Segoe UI" w:hAnsi="Segoe UI" w:cs="Segoe UI"/>
          <w:sz w:val="18"/>
          <w:szCs w:val="18"/>
        </w:rPr>
      </w:pPr>
      <w:r>
        <w:rPr>
          <w:rStyle w:val="normaltextrun"/>
          <w:rFonts w:ascii="Arial" w:hAnsi="Arial" w:cs="Arial"/>
          <w:b/>
          <w:bCs/>
          <w:color w:val="000000"/>
          <w:sz w:val="20"/>
          <w:szCs w:val="20"/>
        </w:rPr>
        <w:t>SA AEROPORT DE LA REUNION ROLAND GARROS</w:t>
      </w:r>
      <w:r>
        <w:rPr>
          <w:rStyle w:val="eop"/>
          <w:rFonts w:ascii="Arial" w:hAnsi="Arial" w:cs="Arial"/>
          <w:color w:val="000000"/>
          <w:sz w:val="20"/>
          <w:szCs w:val="20"/>
          <w:bdr w:val="none" w:sz="0" w:space="0" w:color="auto" w:frame="1"/>
          <w:shd w:val="clear" w:color="auto" w:fill="C6C6C6"/>
        </w:rPr>
        <w:t> </w:t>
      </w:r>
    </w:p>
    <w:p w14:paraId="0AE87B64" w14:textId="77777777" w:rsidR="003C4DEC" w:rsidRDefault="003C4DEC" w:rsidP="003C4DEC">
      <w:pPr>
        <w:pStyle w:val="paragraph"/>
        <w:spacing w:before="0" w:beforeAutospacing="0" w:after="0" w:afterAutospacing="0"/>
        <w:ind w:right="-570"/>
        <w:jc w:val="center"/>
        <w:textAlignment w:val="baseline"/>
        <w:rPr>
          <w:rFonts w:ascii="Segoe UI" w:hAnsi="Segoe UI" w:cs="Segoe UI"/>
          <w:sz w:val="18"/>
          <w:szCs w:val="18"/>
        </w:rPr>
      </w:pPr>
      <w:r>
        <w:rPr>
          <w:rStyle w:val="normaltextrun"/>
          <w:rFonts w:ascii="Arial" w:hAnsi="Arial" w:cs="Arial"/>
          <w:b/>
          <w:bCs/>
          <w:color w:val="000000"/>
          <w:sz w:val="20"/>
          <w:szCs w:val="20"/>
        </w:rPr>
        <w:t>97438 SAINTE MARIE</w:t>
      </w:r>
      <w:r>
        <w:rPr>
          <w:rStyle w:val="eop"/>
          <w:rFonts w:ascii="Arial" w:hAnsi="Arial" w:cs="Arial"/>
          <w:color w:val="000000"/>
          <w:sz w:val="20"/>
          <w:szCs w:val="20"/>
          <w:bdr w:val="none" w:sz="0" w:space="0" w:color="auto" w:frame="1"/>
          <w:shd w:val="clear" w:color="auto" w:fill="C6C6C6"/>
        </w:rPr>
        <w:t> </w:t>
      </w:r>
    </w:p>
    <w:p w14:paraId="13D250B8" w14:textId="77777777" w:rsidR="003C4DEC" w:rsidRDefault="003C4DEC" w:rsidP="003C4DEC">
      <w:pPr>
        <w:pStyle w:val="paragraph"/>
        <w:spacing w:before="0" w:beforeAutospacing="0" w:after="0" w:afterAutospacing="0"/>
        <w:ind w:right="-570"/>
        <w:jc w:val="center"/>
        <w:textAlignment w:val="baseline"/>
        <w:rPr>
          <w:rFonts w:ascii="Segoe UI" w:hAnsi="Segoe UI" w:cs="Segoe UI"/>
          <w:sz w:val="18"/>
          <w:szCs w:val="18"/>
        </w:rPr>
      </w:pPr>
      <w:hyperlink r:id="rId11" w:tgtFrame="_blank" w:history="1">
        <w:r>
          <w:rPr>
            <w:rStyle w:val="normaltextrun"/>
            <w:rFonts w:ascii="Arial" w:hAnsi="Arial" w:cs="Arial"/>
            <w:b/>
            <w:bCs/>
            <w:color w:val="0563C1"/>
            <w:sz w:val="20"/>
            <w:szCs w:val="20"/>
            <w:u w:val="single"/>
          </w:rPr>
          <w:t>contact@reunion.aeroport.fr</w:t>
        </w:r>
      </w:hyperlink>
      <w:r>
        <w:rPr>
          <w:rStyle w:val="normaltextrun"/>
          <w:rFonts w:ascii="Arial" w:hAnsi="Arial" w:cs="Arial"/>
          <w:b/>
          <w:bCs/>
          <w:color w:val="000000"/>
          <w:sz w:val="20"/>
          <w:szCs w:val="20"/>
        </w:rPr>
        <w:t> </w:t>
      </w:r>
      <w:r>
        <w:rPr>
          <w:rStyle w:val="eop"/>
          <w:rFonts w:ascii="Arial" w:hAnsi="Arial" w:cs="Arial"/>
          <w:color w:val="000000"/>
          <w:sz w:val="20"/>
          <w:szCs w:val="20"/>
          <w:bdr w:val="none" w:sz="0" w:space="0" w:color="auto" w:frame="1"/>
          <w:shd w:val="clear" w:color="auto" w:fill="C6C6C6"/>
        </w:rPr>
        <w:t> </w:t>
      </w:r>
    </w:p>
    <w:p w14:paraId="7BD413C0" w14:textId="77777777" w:rsidR="008C60B8" w:rsidRPr="00707EF9" w:rsidRDefault="008C60B8" w:rsidP="008C60B8">
      <w:pPr>
        <w:pStyle w:val="RedTitre"/>
        <w:framePr w:wrap="auto"/>
        <w:widowControl/>
        <w:ind w:right="-568"/>
        <w:rPr>
          <w:sz w:val="20"/>
          <w:szCs w:val="20"/>
        </w:rPr>
      </w:pPr>
    </w:p>
    <w:p w14:paraId="7BD413C1" w14:textId="77777777" w:rsidR="008C60B8" w:rsidRPr="00707EF9" w:rsidRDefault="008C60B8" w:rsidP="008C60B8">
      <w:pPr>
        <w:ind w:right="-568"/>
        <w:jc w:val="center"/>
        <w:rPr>
          <w:rFonts w:ascii="Arial" w:hAnsi="Arial" w:cs="Arial"/>
          <w:b/>
          <w:bCs/>
          <w:sz w:val="20"/>
        </w:rPr>
      </w:pPr>
    </w:p>
    <w:p w14:paraId="7BD413C2" w14:textId="77777777" w:rsidR="008C60B8" w:rsidRPr="00707EF9" w:rsidRDefault="008C60B8" w:rsidP="008C60B8">
      <w:pPr>
        <w:ind w:right="-568"/>
        <w:jc w:val="center"/>
        <w:rPr>
          <w:rFonts w:ascii="Arial" w:hAnsi="Arial" w:cs="Arial"/>
          <w:b/>
          <w:bCs/>
          <w:sz w:val="20"/>
        </w:rPr>
      </w:pPr>
    </w:p>
    <w:p w14:paraId="7BD413C3" w14:textId="77777777" w:rsidR="008C60B8" w:rsidRPr="00707EF9" w:rsidRDefault="008C60B8" w:rsidP="008C60B8">
      <w:pPr>
        <w:ind w:right="-568"/>
        <w:jc w:val="center"/>
        <w:rPr>
          <w:rFonts w:ascii="Arial" w:hAnsi="Arial" w:cs="Arial"/>
          <w:b/>
          <w:bCs/>
          <w:sz w:val="20"/>
        </w:rPr>
      </w:pPr>
    </w:p>
    <w:p w14:paraId="7BD413C4" w14:textId="77777777" w:rsidR="008C60B8" w:rsidRPr="00A05A26" w:rsidRDefault="008C60B8" w:rsidP="008C60B8">
      <w:pPr>
        <w:ind w:right="-568"/>
        <w:jc w:val="center"/>
        <w:rPr>
          <w:rFonts w:ascii="Arial" w:hAnsi="Arial" w:cs="Arial"/>
          <w:b/>
          <w:caps/>
          <w:sz w:val="20"/>
        </w:rPr>
      </w:pPr>
    </w:p>
    <w:p w14:paraId="7BD413C5" w14:textId="77777777" w:rsidR="008C60B8" w:rsidRDefault="008C60B8" w:rsidP="00A05A26">
      <w:pPr>
        <w:ind w:right="-568"/>
        <w:jc w:val="center"/>
        <w:rPr>
          <w:rFonts w:ascii="Arial" w:hAnsi="Arial" w:cs="Arial"/>
          <w:b/>
          <w:caps/>
          <w:sz w:val="20"/>
        </w:rPr>
      </w:pPr>
      <w:r w:rsidRPr="00A05A26">
        <w:rPr>
          <w:rFonts w:ascii="Arial" w:hAnsi="Arial" w:cs="Arial"/>
          <w:b/>
          <w:caps/>
          <w:sz w:val="20"/>
        </w:rPr>
        <w:t xml:space="preserve">Cadre de Réponse Technique </w:t>
      </w:r>
    </w:p>
    <w:p w14:paraId="7BD413C7" w14:textId="77777777" w:rsidR="008C60B8" w:rsidRPr="00707EF9" w:rsidRDefault="008C60B8" w:rsidP="008C60B8">
      <w:pPr>
        <w:ind w:right="-568"/>
        <w:rPr>
          <w:rFonts w:ascii="Arial" w:hAnsi="Arial" w:cs="Arial"/>
          <w:b/>
          <w:bCs/>
          <w:sz w:val="20"/>
        </w:rPr>
      </w:pPr>
    </w:p>
    <w:p w14:paraId="7BD413C8" w14:textId="77777777" w:rsidR="008C60B8" w:rsidRPr="00707EF9" w:rsidRDefault="008C60B8" w:rsidP="008C60B8">
      <w:pPr>
        <w:ind w:right="-568"/>
        <w:jc w:val="center"/>
        <w:rPr>
          <w:rFonts w:ascii="Arial" w:hAnsi="Arial" w:cs="Arial"/>
          <w:b/>
          <w:bCs/>
          <w:sz w:val="20"/>
        </w:rPr>
      </w:pPr>
    </w:p>
    <w:p w14:paraId="7BD413C9" w14:textId="77777777" w:rsidR="008C60B8" w:rsidRPr="00707EF9" w:rsidRDefault="008C60B8" w:rsidP="008C60B8">
      <w:pPr>
        <w:framePr w:w="9411" w:h="5645" w:hRule="exact" w:hSpace="142" w:wrap="auto" w:vAnchor="text" w:hAnchor="text" w:xAlign="center" w:y="-1"/>
        <w:ind w:right="-568"/>
        <w:jc w:val="center"/>
        <w:rPr>
          <w:rFonts w:ascii="Arial" w:hAnsi="Arial" w:cs="Arial"/>
          <w:b/>
          <w:color w:val="000000"/>
          <w:sz w:val="20"/>
        </w:rPr>
      </w:pPr>
    </w:p>
    <w:p w14:paraId="7BD413CA" w14:textId="77777777" w:rsidR="008C60B8" w:rsidRPr="00707EF9" w:rsidRDefault="008C60B8" w:rsidP="008C60B8">
      <w:pPr>
        <w:pStyle w:val="RedTitre1"/>
        <w:keepNext/>
        <w:framePr w:w="9411" w:h="5645" w:hRule="exact" w:wrap="auto" w:y="-1"/>
        <w:widowControl/>
        <w:ind w:right="-568"/>
        <w:rPr>
          <w:sz w:val="20"/>
          <w:szCs w:val="20"/>
        </w:rPr>
      </w:pPr>
    </w:p>
    <w:p w14:paraId="481D3887" w14:textId="77777777" w:rsidR="009E2085" w:rsidRDefault="009E2085" w:rsidP="009E2085">
      <w:pPr>
        <w:framePr w:w="9411" w:h="5645" w:hRule="exact" w:hSpace="142" w:wrap="auto" w:vAnchor="text" w:hAnchor="text" w:xAlign="center" w:y="-1"/>
        <w:ind w:right="-57"/>
        <w:rPr>
          <w:rFonts w:ascii="Calibri" w:hAnsi="Calibri"/>
        </w:rPr>
      </w:pPr>
    </w:p>
    <w:p w14:paraId="240E5FEC" w14:textId="77777777" w:rsidR="009E2085" w:rsidRPr="003473AB" w:rsidRDefault="009E2085" w:rsidP="009E2085">
      <w:pPr>
        <w:framePr w:w="9411" w:h="5645" w:hRule="exact" w:hSpace="142" w:wrap="auto" w:vAnchor="text" w:hAnchor="text" w:xAlign="center" w:y="-1"/>
        <w:ind w:right="-57"/>
        <w:rPr>
          <w:rFonts w:ascii="Calibri" w:hAnsi="Calibri"/>
        </w:rPr>
      </w:pPr>
    </w:p>
    <w:p w14:paraId="22F86F92" w14:textId="77777777" w:rsidR="00884117" w:rsidRDefault="00884117" w:rsidP="74A2C7D3">
      <w:pPr>
        <w:pStyle w:val="RedNomDoc"/>
        <w:framePr w:w="9411" w:h="5645" w:hRule="exact" w:hSpace="142" w:wrap="auto" w:vAnchor="text" w:hAnchor="text" w:xAlign="center" w:y="-1"/>
        <w:pBdr>
          <w:top w:val="single" w:sz="4" w:space="1" w:color="auto"/>
          <w:bottom w:val="single" w:sz="4" w:space="1" w:color="auto"/>
        </w:pBdr>
        <w:ind w:right="80"/>
        <w:rPr>
          <w:rFonts w:ascii="Calibri" w:hAnsi="Calibri" w:cs="Times New Roman"/>
          <w:bCs w:val="0"/>
          <w:sz w:val="36"/>
          <w:szCs w:val="36"/>
        </w:rPr>
      </w:pPr>
      <w:bookmarkStart w:id="0" w:name="_Hlk138079839"/>
      <w:r w:rsidRPr="00884117">
        <w:rPr>
          <w:rFonts w:ascii="Calibri" w:hAnsi="Calibri" w:cs="Times New Roman"/>
          <w:bCs w:val="0"/>
          <w:sz w:val="36"/>
          <w:szCs w:val="36"/>
        </w:rPr>
        <w:t>REMPLACEMENT, EXTENSION ET A LA MAINTENANCE DU SYSTEME DE SUPERVISION DES EQUIPEMENTS DE VIDEOPROTECTION</w:t>
      </w:r>
    </w:p>
    <w:p w14:paraId="6C93553B" w14:textId="057D37E6" w:rsidR="009E2085" w:rsidRPr="00762DDF" w:rsidRDefault="009E2085" w:rsidP="74A2C7D3">
      <w:pPr>
        <w:pStyle w:val="RedNomDoc"/>
        <w:framePr w:w="9411" w:h="5645" w:hRule="exact" w:hSpace="142" w:wrap="auto" w:vAnchor="text" w:hAnchor="text" w:xAlign="center" w:y="-1"/>
        <w:pBdr>
          <w:top w:val="single" w:sz="4" w:space="1" w:color="auto"/>
          <w:bottom w:val="single" w:sz="4" w:space="1" w:color="auto"/>
        </w:pBdr>
        <w:ind w:right="80"/>
        <w:rPr>
          <w:rFonts w:ascii="Calibri" w:hAnsi="Calibri" w:cs="Times New Roman"/>
          <w:i/>
          <w:iCs/>
          <w:sz w:val="24"/>
          <w:szCs w:val="24"/>
        </w:rPr>
      </w:pPr>
      <w:r w:rsidRPr="00A06BDD">
        <w:rPr>
          <w:rFonts w:ascii="Calibri" w:hAnsi="Calibri" w:cs="Times New Roman"/>
          <w:i/>
          <w:iCs/>
          <w:sz w:val="24"/>
          <w:szCs w:val="24"/>
        </w:rPr>
        <w:t>Marché n°202</w:t>
      </w:r>
      <w:r w:rsidR="00884117">
        <w:rPr>
          <w:rFonts w:ascii="Calibri" w:hAnsi="Calibri" w:cs="Times New Roman"/>
          <w:i/>
          <w:iCs/>
          <w:sz w:val="24"/>
          <w:szCs w:val="24"/>
        </w:rPr>
        <w:t>6AS036</w:t>
      </w:r>
    </w:p>
    <w:bookmarkEnd w:id="0"/>
    <w:p w14:paraId="6B39B8EF" w14:textId="77777777" w:rsidR="009E2085" w:rsidRPr="00DB5573" w:rsidRDefault="009E2085" w:rsidP="009E2085">
      <w:pPr>
        <w:framePr w:w="9411" w:h="5645" w:hRule="exact" w:hSpace="142" w:wrap="auto" w:vAnchor="text" w:hAnchor="text" w:xAlign="center" w:y="-1"/>
        <w:ind w:right="-568"/>
        <w:jc w:val="center"/>
        <w:rPr>
          <w:rFonts w:cs="Arial"/>
          <w:b/>
          <w:bCs/>
          <w:sz w:val="20"/>
        </w:rPr>
      </w:pPr>
    </w:p>
    <w:p w14:paraId="20789672" w14:textId="77777777" w:rsidR="009E2085" w:rsidRDefault="009E2085" w:rsidP="009E2085">
      <w:pPr>
        <w:pStyle w:val="RedTitre1"/>
        <w:keepNext/>
        <w:framePr w:w="9411" w:h="5645" w:hRule="exact" w:wrap="auto" w:y="-1"/>
        <w:widowControl/>
        <w:ind w:right="-568"/>
        <w:rPr>
          <w:sz w:val="20"/>
          <w:szCs w:val="20"/>
        </w:rPr>
      </w:pPr>
    </w:p>
    <w:p w14:paraId="7BD413D2" w14:textId="77777777" w:rsidR="008C60B8" w:rsidRPr="00707EF9" w:rsidRDefault="008C60B8" w:rsidP="008C60B8">
      <w:pPr>
        <w:pStyle w:val="RedTitre1"/>
        <w:keepNext/>
        <w:framePr w:w="9411" w:h="5645" w:hRule="exact" w:wrap="auto" w:y="-1"/>
        <w:widowControl/>
        <w:ind w:right="-568"/>
        <w:rPr>
          <w:sz w:val="20"/>
          <w:szCs w:val="20"/>
        </w:rPr>
      </w:pPr>
    </w:p>
    <w:p w14:paraId="7BD413D3" w14:textId="77777777" w:rsidR="008C60B8" w:rsidRPr="00707EF9" w:rsidRDefault="008C60B8" w:rsidP="008C60B8">
      <w:pPr>
        <w:pStyle w:val="RedTitre1"/>
        <w:keepNext/>
        <w:framePr w:w="9411" w:h="5645" w:hRule="exact" w:wrap="auto" w:y="-1"/>
        <w:widowControl/>
        <w:ind w:right="-568"/>
        <w:rPr>
          <w:sz w:val="20"/>
          <w:szCs w:val="20"/>
        </w:rPr>
      </w:pPr>
    </w:p>
    <w:p w14:paraId="7BD413D4" w14:textId="77777777" w:rsidR="008C60B8" w:rsidRDefault="008C60B8" w:rsidP="008C60B8">
      <w:pPr>
        <w:pStyle w:val="RedTitre1"/>
        <w:keepNext/>
        <w:framePr w:w="9411" w:h="5645" w:hRule="exact" w:wrap="auto" w:y="-1"/>
        <w:widowControl/>
        <w:ind w:right="-568"/>
        <w:rPr>
          <w:sz w:val="20"/>
          <w:szCs w:val="20"/>
        </w:rPr>
      </w:pPr>
      <w:r w:rsidRPr="4814B50E">
        <w:rPr>
          <w:sz w:val="20"/>
          <w:szCs w:val="20"/>
        </w:rPr>
        <w:t>La procédure de consultation utilisée est la suivante :</w:t>
      </w:r>
    </w:p>
    <w:p w14:paraId="114ADB6E" w14:textId="77777777" w:rsidR="001E6F8E" w:rsidRDefault="001E6F8E" w:rsidP="001E6F8E">
      <w:pPr>
        <w:pStyle w:val="RedTitre1"/>
        <w:keepNext/>
        <w:framePr w:w="9411" w:h="5645" w:hRule="exact" w:wrap="auto" w:y="-1"/>
        <w:ind w:right="-568"/>
      </w:pPr>
      <w:r w:rsidRPr="4814B50E">
        <w:rPr>
          <w:sz w:val="20"/>
          <w:szCs w:val="20"/>
        </w:rPr>
        <w:t>Procédure avec négociation conformément aux dispositions des articles L-2124-3, R. 2124-4 et R-2161-21 à R-2161-23 du Code de la commande publique</w:t>
      </w:r>
    </w:p>
    <w:p w14:paraId="75491F83" w14:textId="77777777" w:rsidR="001E6F8E" w:rsidRPr="00707EF9" w:rsidRDefault="001E6F8E" w:rsidP="008C60B8">
      <w:pPr>
        <w:pStyle w:val="RedTitre1"/>
        <w:keepNext/>
        <w:framePr w:w="9411" w:h="5645" w:hRule="exact" w:wrap="auto" w:y="-1"/>
        <w:widowControl/>
        <w:ind w:right="-568"/>
        <w:rPr>
          <w:sz w:val="20"/>
          <w:szCs w:val="20"/>
        </w:rPr>
      </w:pPr>
    </w:p>
    <w:p w14:paraId="7BD413D8" w14:textId="77777777" w:rsidR="00624912" w:rsidRPr="00707EF9" w:rsidRDefault="00624912">
      <w:pPr>
        <w:rPr>
          <w:rFonts w:ascii="Arial" w:hAnsi="Arial" w:cs="Arial"/>
        </w:rPr>
      </w:pPr>
    </w:p>
    <w:p w14:paraId="7BD413D9" w14:textId="77777777" w:rsidR="008C60B8" w:rsidRPr="00707EF9" w:rsidRDefault="008C60B8">
      <w:pPr>
        <w:rPr>
          <w:rFonts w:ascii="Arial" w:hAnsi="Arial" w:cs="Arial"/>
        </w:rPr>
      </w:pPr>
    </w:p>
    <w:p w14:paraId="7BD413DA" w14:textId="77777777" w:rsidR="008C60B8" w:rsidRPr="00707EF9" w:rsidRDefault="008C60B8">
      <w:pPr>
        <w:rPr>
          <w:rFonts w:ascii="Arial" w:hAnsi="Arial" w:cs="Arial"/>
        </w:rPr>
      </w:pPr>
    </w:p>
    <w:p w14:paraId="7BD413DB" w14:textId="77777777" w:rsidR="008C60B8" w:rsidRPr="00707EF9" w:rsidRDefault="008C60B8" w:rsidP="0047405E">
      <w:pPr>
        <w:jc w:val="center"/>
        <w:rPr>
          <w:rFonts w:ascii="Arial" w:hAnsi="Arial" w:cs="Arial"/>
        </w:rPr>
      </w:pPr>
    </w:p>
    <w:p w14:paraId="7BD413DC" w14:textId="77777777" w:rsidR="008C60B8" w:rsidRPr="00707EF9" w:rsidRDefault="008C60B8">
      <w:pPr>
        <w:rPr>
          <w:rFonts w:ascii="Arial" w:hAnsi="Arial" w:cs="Arial"/>
        </w:rPr>
      </w:pPr>
    </w:p>
    <w:p w14:paraId="7BD413DD" w14:textId="77777777" w:rsidR="008C60B8" w:rsidRPr="00707EF9" w:rsidRDefault="008C60B8">
      <w:pPr>
        <w:rPr>
          <w:rFonts w:ascii="Arial" w:hAnsi="Arial" w:cs="Arial"/>
        </w:rPr>
      </w:pPr>
    </w:p>
    <w:p w14:paraId="7BD413DE" w14:textId="77777777" w:rsidR="008C60B8" w:rsidRPr="00707EF9" w:rsidRDefault="008C60B8">
      <w:pPr>
        <w:rPr>
          <w:rFonts w:ascii="Arial" w:hAnsi="Arial" w:cs="Arial"/>
        </w:rPr>
      </w:pPr>
    </w:p>
    <w:p w14:paraId="7BD413DF" w14:textId="77777777" w:rsidR="008C60B8" w:rsidRPr="00707EF9" w:rsidRDefault="008C60B8">
      <w:pPr>
        <w:rPr>
          <w:rFonts w:ascii="Arial" w:hAnsi="Arial" w:cs="Arial"/>
        </w:rPr>
      </w:pPr>
    </w:p>
    <w:p w14:paraId="7BD413E0" w14:textId="77777777" w:rsidR="008C60B8" w:rsidRPr="00707EF9" w:rsidRDefault="008C60B8">
      <w:pPr>
        <w:rPr>
          <w:rFonts w:ascii="Arial" w:hAnsi="Arial" w:cs="Arial"/>
        </w:rPr>
      </w:pPr>
    </w:p>
    <w:p w14:paraId="7BD413E1" w14:textId="77777777" w:rsidR="008C60B8" w:rsidRPr="00707EF9" w:rsidRDefault="008C60B8">
      <w:pPr>
        <w:rPr>
          <w:rFonts w:ascii="Arial" w:hAnsi="Arial" w:cs="Arial"/>
        </w:rPr>
      </w:pPr>
    </w:p>
    <w:p w14:paraId="7BD413E2" w14:textId="77777777" w:rsidR="00707EF9" w:rsidRDefault="00707EF9">
      <w:pPr>
        <w:overflowPunct/>
        <w:autoSpaceDE/>
        <w:autoSpaceDN/>
        <w:adjustRightInd/>
        <w:textAlignment w:val="auto"/>
        <w:rPr>
          <w:rFonts w:ascii="Arial" w:hAnsi="Arial" w:cs="Arial"/>
        </w:rPr>
      </w:pPr>
      <w:r>
        <w:rPr>
          <w:rFonts w:ascii="Arial" w:hAnsi="Arial" w:cs="Arial"/>
        </w:rPr>
        <w:br w:type="page"/>
      </w:r>
    </w:p>
    <w:p w14:paraId="67F33B9B" w14:textId="77777777" w:rsidR="001D5464" w:rsidRPr="00BE1996" w:rsidRDefault="001C1815" w:rsidP="001D5464">
      <w:pPr>
        <w:jc w:val="both"/>
        <w:rPr>
          <w:rFonts w:ascii="Arial" w:hAnsi="Arial" w:cs="Arial"/>
          <w:b/>
        </w:rPr>
      </w:pPr>
      <w:r w:rsidRPr="00001E02">
        <w:rPr>
          <w:rFonts w:ascii="Arial" w:hAnsi="Arial" w:cs="Arial"/>
          <w:b/>
        </w:rPr>
        <w:lastRenderedPageBreak/>
        <w:t>VT1 –</w:t>
      </w:r>
      <w:r w:rsidR="004C5737">
        <w:rPr>
          <w:rFonts w:ascii="Arial" w:hAnsi="Arial" w:cs="Arial"/>
          <w:b/>
        </w:rPr>
        <w:t xml:space="preserve"> </w:t>
      </w:r>
      <w:r w:rsidR="001D5464" w:rsidRPr="002E3476">
        <w:rPr>
          <w:rFonts w:ascii="Arial" w:hAnsi="Arial" w:cs="Arial"/>
          <w:b/>
        </w:rPr>
        <w:t>VT 1 : Marques, types, caractéristiques des principaux matériaux et matériels proposés. Les candidats devront joindre les fiches techniques des produits utilisés.</w:t>
      </w:r>
      <w:r w:rsidR="001D5464">
        <w:rPr>
          <w:rFonts w:ascii="Arial" w:hAnsi="Arial" w:cs="Arial"/>
          <w:b/>
        </w:rPr>
        <w:t xml:space="preserve"> (15 points)</w:t>
      </w:r>
    </w:p>
    <w:p w14:paraId="7942A10A" w14:textId="77777777" w:rsidR="001D5464" w:rsidRDefault="001D5464" w:rsidP="001D5464">
      <w:pPr>
        <w:jc w:val="both"/>
        <w:rPr>
          <w:rFonts w:ascii="Arial" w:hAnsi="Arial" w:cs="Arial"/>
        </w:rPr>
      </w:pPr>
      <w:r w:rsidRPr="002859F7">
        <w:rPr>
          <w:rFonts w:ascii="Arial" w:hAnsi="Arial" w:cs="Arial"/>
          <w:i/>
        </w:rPr>
        <w:t>(</w:t>
      </w:r>
      <w:r>
        <w:rPr>
          <w:rFonts w:ascii="Arial" w:hAnsi="Arial" w:cs="Arial"/>
          <w:i/>
        </w:rPr>
        <w:t>2</w:t>
      </w:r>
      <w:r w:rsidRPr="002859F7">
        <w:rPr>
          <w:rFonts w:ascii="Arial" w:hAnsi="Arial" w:cs="Arial"/>
          <w:i/>
        </w:rPr>
        <w:t xml:space="preserve"> feuilles A4 maximum, hors annexes</w:t>
      </w:r>
      <w:r>
        <w:rPr>
          <w:rFonts w:ascii="Arial" w:hAnsi="Arial" w:cs="Arial"/>
          <w:i/>
        </w:rPr>
        <w:t xml:space="preserve"> </w:t>
      </w:r>
      <w:r w:rsidRPr="002859F7">
        <w:rPr>
          <w:rFonts w:ascii="Arial" w:hAnsi="Arial" w:cs="Arial"/>
          <w:i/>
        </w:rPr>
        <w:t xml:space="preserve">et plans) </w:t>
      </w:r>
    </w:p>
    <w:p w14:paraId="5357A6E8" w14:textId="0C2906E1" w:rsidR="007F5BA7" w:rsidRDefault="007F5BA7" w:rsidP="001D5464">
      <w:pPr>
        <w:jc w:val="both"/>
        <w:rPr>
          <w:rFonts w:ascii="Arial" w:hAnsi="Arial" w:cs="Arial"/>
        </w:rPr>
      </w:pPr>
    </w:p>
    <w:p w14:paraId="365D52BB" w14:textId="77777777" w:rsidR="00FD01E4" w:rsidRDefault="00FD01E4" w:rsidP="00FD01E4">
      <w:pPr>
        <w:jc w:val="both"/>
        <w:rPr>
          <w:rFonts w:ascii="Arial" w:hAnsi="Arial" w:cs="Arial"/>
        </w:rPr>
      </w:pPr>
    </w:p>
    <w:p w14:paraId="7BD413E9" w14:textId="3D08D103" w:rsidR="008C60B8" w:rsidRDefault="00F841D9" w:rsidP="001E5D78">
      <w:pPr>
        <w:jc w:val="both"/>
        <w:rPr>
          <w:rFonts w:ascii="Arial" w:hAnsi="Arial" w:cs="Arial"/>
          <w:b/>
          <w:bCs/>
        </w:rPr>
      </w:pPr>
      <w:r w:rsidRPr="01AF2706">
        <w:rPr>
          <w:rFonts w:ascii="Arial" w:hAnsi="Arial" w:cs="Arial"/>
          <w:b/>
          <w:bCs/>
        </w:rPr>
        <w:t>VT</w:t>
      </w:r>
      <w:r w:rsidR="0034052F" w:rsidRPr="01AF2706">
        <w:rPr>
          <w:rFonts w:ascii="Arial" w:hAnsi="Arial" w:cs="Arial"/>
          <w:b/>
          <w:bCs/>
        </w:rPr>
        <w:t>2</w:t>
      </w:r>
      <w:r w:rsidRPr="01AF2706">
        <w:rPr>
          <w:rFonts w:ascii="Arial" w:hAnsi="Arial" w:cs="Arial"/>
          <w:b/>
          <w:bCs/>
        </w:rPr>
        <w:t xml:space="preserve"> – </w:t>
      </w:r>
      <w:r w:rsidR="001E5D78" w:rsidRPr="001E5D78">
        <w:rPr>
          <w:rFonts w:ascii="Arial" w:hAnsi="Arial" w:cs="Arial"/>
          <w:b/>
          <w:bCs/>
        </w:rPr>
        <w:t>Description de la méthodologie d’intervention sur les différentes phases (préparation, gestion des accès, zones de stockage, moyens d’isolement du chantier, …) et prestations notamment pour répondre au contexte de la sécurité aéroportuaire (modalités prises pour la mise en œuvre de la sécurité sur le chantier ; mesure envisagée pour la gestion, la valorisation et l'élimination des déchets conformément au CCAP). (2</w:t>
      </w:r>
      <w:r w:rsidR="00B94D91">
        <w:rPr>
          <w:rFonts w:ascii="Arial" w:hAnsi="Arial" w:cs="Arial"/>
          <w:b/>
          <w:bCs/>
        </w:rPr>
        <w:t>0</w:t>
      </w:r>
      <w:r w:rsidR="001E5D78" w:rsidRPr="001E5D78">
        <w:rPr>
          <w:rFonts w:ascii="Arial" w:hAnsi="Arial" w:cs="Arial"/>
          <w:b/>
          <w:bCs/>
        </w:rPr>
        <w:t xml:space="preserve"> points)</w:t>
      </w:r>
    </w:p>
    <w:p w14:paraId="3C4857E4" w14:textId="77777777" w:rsidR="00A805DB" w:rsidRDefault="00A805DB" w:rsidP="00A805DB">
      <w:pPr>
        <w:jc w:val="both"/>
        <w:rPr>
          <w:rFonts w:ascii="Arial" w:hAnsi="Arial" w:cs="Arial"/>
          <w:i/>
        </w:rPr>
      </w:pPr>
      <w:r w:rsidRPr="00254436">
        <w:rPr>
          <w:rFonts w:ascii="Arial" w:hAnsi="Arial" w:cs="Arial"/>
          <w:i/>
        </w:rPr>
        <w:t>(</w:t>
      </w:r>
      <w:r>
        <w:rPr>
          <w:rFonts w:ascii="Arial" w:hAnsi="Arial" w:cs="Arial"/>
          <w:i/>
        </w:rPr>
        <w:t>6 feuilles A4 maximum)</w:t>
      </w:r>
    </w:p>
    <w:p w14:paraId="6EE0AC8C" w14:textId="77777777" w:rsidR="00A805DB" w:rsidRDefault="00A805DB" w:rsidP="001E5D78">
      <w:pPr>
        <w:jc w:val="both"/>
        <w:rPr>
          <w:rFonts w:ascii="Arial" w:hAnsi="Arial" w:cs="Arial"/>
          <w:b/>
          <w:bCs/>
        </w:rPr>
      </w:pPr>
    </w:p>
    <w:p w14:paraId="5FDE5729" w14:textId="77777777" w:rsidR="001E5D78" w:rsidRPr="00707EF9" w:rsidRDefault="001E5D78" w:rsidP="001E5D78">
      <w:pPr>
        <w:jc w:val="both"/>
        <w:rPr>
          <w:rFonts w:ascii="Arial" w:hAnsi="Arial" w:cs="Arial"/>
        </w:rPr>
      </w:pPr>
    </w:p>
    <w:p w14:paraId="6C5FC53F" w14:textId="64431C90" w:rsidR="00333A00" w:rsidRPr="00254436" w:rsidRDefault="00333A00" w:rsidP="5263A3C0">
      <w:pPr>
        <w:jc w:val="both"/>
        <w:rPr>
          <w:rFonts w:ascii="Arial" w:hAnsi="Arial" w:cs="Arial"/>
          <w:b/>
          <w:bCs/>
        </w:rPr>
      </w:pPr>
      <w:r w:rsidRPr="5263A3C0">
        <w:rPr>
          <w:rFonts w:ascii="Arial" w:hAnsi="Arial" w:cs="Arial"/>
          <w:b/>
          <w:bCs/>
        </w:rPr>
        <w:t xml:space="preserve">VT3 – </w:t>
      </w:r>
      <w:r w:rsidR="007D171A" w:rsidRPr="5263A3C0">
        <w:rPr>
          <w:rFonts w:ascii="Arial" w:hAnsi="Arial" w:cs="Arial"/>
          <w:b/>
          <w:bCs/>
        </w:rPr>
        <w:t>: Equip</w:t>
      </w:r>
      <w:r w:rsidR="007D171A" w:rsidRPr="5263A3C0">
        <w:rPr>
          <w:rFonts w:ascii="Arial" w:hAnsi="Arial" w:cs="Arial"/>
          <w:b/>
          <w:bCs/>
          <w:szCs w:val="24"/>
        </w:rPr>
        <w:t>es dédiées à la réalisation des prestations demandées</w:t>
      </w:r>
      <w:r w:rsidR="001E7FE6">
        <w:rPr>
          <w:rFonts w:ascii="Arial" w:hAnsi="Arial" w:cs="Arial"/>
          <w:b/>
          <w:bCs/>
          <w:szCs w:val="24"/>
        </w:rPr>
        <w:t xml:space="preserve"> : </w:t>
      </w:r>
      <w:r w:rsidR="15314816" w:rsidRPr="5263A3C0">
        <w:rPr>
          <w:rFonts w:ascii="Arial" w:hAnsi="Arial" w:cs="Arial"/>
          <w:b/>
          <w:bCs/>
          <w:szCs w:val="24"/>
        </w:rPr>
        <w:t xml:space="preserve">mise en œuvre et suivi de la maintenance </w:t>
      </w:r>
      <w:r w:rsidRPr="5263A3C0">
        <w:rPr>
          <w:rFonts w:ascii="Arial" w:hAnsi="Arial" w:cs="Arial"/>
          <w:b/>
          <w:bCs/>
          <w:szCs w:val="24"/>
        </w:rPr>
        <w:t xml:space="preserve"> (1</w:t>
      </w:r>
      <w:r w:rsidR="001A287E" w:rsidRPr="5263A3C0">
        <w:rPr>
          <w:rFonts w:ascii="Arial" w:hAnsi="Arial" w:cs="Arial"/>
          <w:b/>
          <w:bCs/>
          <w:szCs w:val="24"/>
        </w:rPr>
        <w:t>0</w:t>
      </w:r>
      <w:r w:rsidRPr="5263A3C0">
        <w:rPr>
          <w:rFonts w:ascii="Arial" w:hAnsi="Arial" w:cs="Arial"/>
          <w:b/>
          <w:bCs/>
          <w:szCs w:val="24"/>
        </w:rPr>
        <w:t xml:space="preserve"> points)</w:t>
      </w:r>
    </w:p>
    <w:p w14:paraId="311F017E" w14:textId="77777777" w:rsidR="00333A00" w:rsidRDefault="00333A00" w:rsidP="00333A00">
      <w:pPr>
        <w:jc w:val="both"/>
        <w:rPr>
          <w:rFonts w:ascii="Arial" w:hAnsi="Arial" w:cs="Arial"/>
          <w:i/>
        </w:rPr>
      </w:pPr>
      <w:r w:rsidRPr="00254436">
        <w:rPr>
          <w:rFonts w:ascii="Arial" w:hAnsi="Arial" w:cs="Arial"/>
          <w:i/>
        </w:rPr>
        <w:t>(</w:t>
      </w:r>
      <w:r>
        <w:rPr>
          <w:rFonts w:ascii="Arial" w:hAnsi="Arial" w:cs="Arial"/>
          <w:i/>
        </w:rPr>
        <w:t>6</w:t>
      </w:r>
      <w:r w:rsidRPr="00254436">
        <w:rPr>
          <w:rFonts w:ascii="Arial" w:hAnsi="Arial" w:cs="Arial"/>
          <w:i/>
        </w:rPr>
        <w:t xml:space="preserve"> feuilles A4 maximum, + CV du personnel encadrant et habilitations de toutes les personnes </w:t>
      </w:r>
      <w:r>
        <w:rPr>
          <w:rFonts w:ascii="Arial" w:hAnsi="Arial" w:cs="Arial"/>
          <w:i/>
        </w:rPr>
        <w:t>dédiées aux prestations)</w:t>
      </w:r>
    </w:p>
    <w:p w14:paraId="3162ED96" w14:textId="77777777" w:rsidR="00A07FA8" w:rsidRDefault="00A07FA8" w:rsidP="008C60B8">
      <w:pPr>
        <w:jc w:val="both"/>
        <w:rPr>
          <w:rFonts w:ascii="Arial" w:hAnsi="Arial" w:cs="Arial"/>
        </w:rPr>
      </w:pPr>
    </w:p>
    <w:p w14:paraId="7EED7DA1" w14:textId="77777777" w:rsidR="002522B4" w:rsidRDefault="002522B4" w:rsidP="008C60B8">
      <w:pPr>
        <w:jc w:val="both"/>
        <w:rPr>
          <w:rFonts w:ascii="Arial" w:hAnsi="Arial" w:cs="Arial"/>
        </w:rPr>
      </w:pPr>
    </w:p>
    <w:p w14:paraId="416CFA55" w14:textId="26ED818A" w:rsidR="00DA4132" w:rsidRPr="00001E02" w:rsidRDefault="00DA4132" w:rsidP="00DA4132">
      <w:pPr>
        <w:jc w:val="both"/>
        <w:rPr>
          <w:rFonts w:ascii="Arial" w:hAnsi="Arial" w:cs="Arial"/>
          <w:b/>
        </w:rPr>
      </w:pPr>
      <w:r w:rsidRPr="002E3476">
        <w:rPr>
          <w:rFonts w:ascii="Arial" w:hAnsi="Arial" w:cs="Arial"/>
          <w:b/>
        </w:rPr>
        <w:t>VT 4 : Méthodologie pour la maintenance du système et garanties quant au respect des délais et niveaux de service attendus</w:t>
      </w:r>
      <w:r w:rsidRPr="00001E02">
        <w:rPr>
          <w:rFonts w:ascii="Arial" w:hAnsi="Arial" w:cs="Arial"/>
          <w:b/>
        </w:rPr>
        <w:t xml:space="preserve"> (</w:t>
      </w:r>
      <w:r>
        <w:rPr>
          <w:rFonts w:ascii="Arial" w:hAnsi="Arial" w:cs="Arial"/>
          <w:b/>
        </w:rPr>
        <w:t>1</w:t>
      </w:r>
      <w:r w:rsidR="001A287E">
        <w:rPr>
          <w:rFonts w:ascii="Arial" w:hAnsi="Arial" w:cs="Arial"/>
          <w:b/>
        </w:rPr>
        <w:t>5</w:t>
      </w:r>
      <w:r w:rsidRPr="00001E02">
        <w:rPr>
          <w:rFonts w:ascii="Arial" w:hAnsi="Arial" w:cs="Arial"/>
          <w:b/>
        </w:rPr>
        <w:t xml:space="preserve"> points)</w:t>
      </w:r>
    </w:p>
    <w:p w14:paraId="0CCC562D" w14:textId="77777777" w:rsidR="00DA4132" w:rsidRPr="00BE1996" w:rsidRDefault="00DA4132" w:rsidP="00DA4132">
      <w:pPr>
        <w:jc w:val="both"/>
        <w:rPr>
          <w:rFonts w:ascii="Arial" w:hAnsi="Arial" w:cs="Arial"/>
        </w:rPr>
      </w:pPr>
      <w:r w:rsidRPr="002859F7">
        <w:rPr>
          <w:rFonts w:ascii="Arial" w:hAnsi="Arial" w:cs="Arial"/>
          <w:i/>
        </w:rPr>
        <w:t xml:space="preserve">(2 feuilles A4 maximum) </w:t>
      </w:r>
    </w:p>
    <w:p w14:paraId="1612A590" w14:textId="77777777" w:rsidR="00DA4132" w:rsidRDefault="00DA4132" w:rsidP="00DA4132">
      <w:pPr>
        <w:jc w:val="both"/>
        <w:rPr>
          <w:rFonts w:ascii="Arial" w:hAnsi="Arial" w:cs="Arial"/>
          <w:i/>
        </w:rPr>
      </w:pPr>
    </w:p>
    <w:p w14:paraId="6466350A" w14:textId="1D94C1F9" w:rsidR="00DA4132" w:rsidRPr="00001E02" w:rsidRDefault="00DA4132" w:rsidP="00DA4132">
      <w:pPr>
        <w:jc w:val="both"/>
        <w:rPr>
          <w:rFonts w:ascii="Arial" w:hAnsi="Arial" w:cs="Arial"/>
          <w:b/>
        </w:rPr>
      </w:pPr>
      <w:r w:rsidRPr="002E3476">
        <w:rPr>
          <w:rFonts w:ascii="Arial" w:hAnsi="Arial" w:cs="Arial"/>
          <w:b/>
        </w:rPr>
        <w:t xml:space="preserve">VT5 : Couverture </w:t>
      </w:r>
      <w:r w:rsidR="00E10FB0" w:rsidRPr="00E10FB0">
        <w:rPr>
          <w:rFonts w:ascii="Arial" w:hAnsi="Arial" w:cs="Arial"/>
          <w:b/>
        </w:rPr>
        <w:t>et pertinence liés aux aspects sécurité informatique et aux besoins fonctionnels</w:t>
      </w:r>
      <w:r w:rsidR="0006656C">
        <w:rPr>
          <w:rFonts w:ascii="Arial" w:hAnsi="Arial" w:cs="Arial"/>
          <w:b/>
        </w:rPr>
        <w:t xml:space="preserve"> (</w:t>
      </w:r>
      <w:r w:rsidR="008A6767" w:rsidRPr="008A6767">
        <w:rPr>
          <w:rFonts w:ascii="Arial" w:hAnsi="Arial" w:cs="Arial"/>
          <w:b/>
          <w:bCs/>
        </w:rPr>
        <w:t>document dans </w:t>
      </w:r>
      <w:r w:rsidR="0006656C">
        <w:rPr>
          <w:rFonts w:ascii="Arial" w:hAnsi="Arial" w:cs="Arial"/>
          <w:b/>
        </w:rPr>
        <w:t xml:space="preserve">Annexe : </w:t>
      </w:r>
      <w:r w:rsidR="008A6767">
        <w:rPr>
          <w:rFonts w:ascii="Arial" w:hAnsi="Arial" w:cs="Arial"/>
          <w:b/>
        </w:rPr>
        <w:t>C</w:t>
      </w:r>
      <w:r w:rsidR="0006656C">
        <w:rPr>
          <w:rFonts w:ascii="Arial" w:hAnsi="Arial" w:cs="Arial"/>
          <w:b/>
        </w:rPr>
        <w:t>onformité sécurité SI</w:t>
      </w:r>
      <w:r w:rsidR="0033701D">
        <w:rPr>
          <w:rFonts w:ascii="Arial" w:hAnsi="Arial" w:cs="Arial"/>
          <w:b/>
        </w:rPr>
        <w:t>_SVP</w:t>
      </w:r>
      <w:r w:rsidR="0006656C">
        <w:rPr>
          <w:rFonts w:ascii="Arial" w:hAnsi="Arial" w:cs="Arial"/>
          <w:b/>
        </w:rPr>
        <w:t>)</w:t>
      </w:r>
      <w:r w:rsidR="00DC4ADC">
        <w:rPr>
          <w:rFonts w:ascii="Arial" w:hAnsi="Arial" w:cs="Arial"/>
          <w:b/>
        </w:rPr>
        <w:t xml:space="preserve"> </w:t>
      </w:r>
      <w:r w:rsidRPr="00001E02">
        <w:rPr>
          <w:rFonts w:ascii="Arial" w:hAnsi="Arial" w:cs="Arial"/>
          <w:b/>
        </w:rPr>
        <w:t>(</w:t>
      </w:r>
      <w:r>
        <w:rPr>
          <w:rFonts w:ascii="Arial" w:hAnsi="Arial" w:cs="Arial"/>
          <w:b/>
        </w:rPr>
        <w:t>40</w:t>
      </w:r>
      <w:r w:rsidRPr="00001E02">
        <w:rPr>
          <w:rFonts w:ascii="Arial" w:hAnsi="Arial" w:cs="Arial"/>
          <w:b/>
        </w:rPr>
        <w:t xml:space="preserve"> points)</w:t>
      </w:r>
    </w:p>
    <w:p w14:paraId="08CC4A04" w14:textId="25BE868B" w:rsidR="00DA4132" w:rsidRPr="00BE1996" w:rsidRDefault="00DA4132" w:rsidP="48A06D50">
      <w:pPr>
        <w:jc w:val="both"/>
        <w:rPr>
          <w:rFonts w:ascii="Arial" w:hAnsi="Arial" w:cs="Arial"/>
        </w:rPr>
      </w:pPr>
      <w:r w:rsidRPr="4BA9B857">
        <w:rPr>
          <w:rFonts w:ascii="Arial" w:hAnsi="Arial" w:cs="Arial"/>
          <w:i/>
          <w:iCs/>
        </w:rPr>
        <w:t>(</w:t>
      </w:r>
      <w:r w:rsidR="7CEA3645" w:rsidRPr="4BA9B857">
        <w:rPr>
          <w:rFonts w:ascii="Arial" w:hAnsi="Arial" w:cs="Arial"/>
          <w:i/>
          <w:iCs/>
        </w:rPr>
        <w:t>Grille de conformité règlementaire et cybersécurité</w:t>
      </w:r>
      <w:r w:rsidR="00F56FFA" w:rsidRPr="4BA9B857">
        <w:rPr>
          <w:rFonts w:ascii="Arial" w:hAnsi="Arial" w:cs="Arial"/>
          <w:i/>
          <w:iCs/>
        </w:rPr>
        <w:t xml:space="preserve"> à </w:t>
      </w:r>
      <w:r w:rsidRPr="4BA9B857">
        <w:rPr>
          <w:rFonts w:ascii="Arial" w:hAnsi="Arial" w:cs="Arial"/>
          <w:i/>
          <w:iCs/>
        </w:rPr>
        <w:t>compléter)</w:t>
      </w:r>
    </w:p>
    <w:p w14:paraId="400DB585" w14:textId="729A6133" w:rsidR="00DA4132" w:rsidRPr="00BE1996" w:rsidRDefault="6E7B3A2D" w:rsidP="00DA4132">
      <w:pPr>
        <w:jc w:val="both"/>
        <w:rPr>
          <w:rFonts w:ascii="Arial" w:hAnsi="Arial" w:cs="Arial"/>
        </w:rPr>
      </w:pPr>
      <w:r w:rsidRPr="48A06D50">
        <w:rPr>
          <w:rFonts w:ascii="Arial" w:hAnsi="Arial" w:cs="Arial"/>
          <w:i/>
          <w:iCs/>
        </w:rPr>
        <w:t>Le candidat pourra apporter tout éléments pour étayer son offre sur cet item.</w:t>
      </w:r>
      <w:r w:rsidR="00DA4132" w:rsidRPr="48A06D50">
        <w:rPr>
          <w:rFonts w:ascii="Arial" w:hAnsi="Arial" w:cs="Arial"/>
          <w:i/>
          <w:iCs/>
        </w:rPr>
        <w:t xml:space="preserve"> </w:t>
      </w:r>
    </w:p>
    <w:p w14:paraId="38833F85" w14:textId="7B8D3FA5" w:rsidR="6D44AC0D" w:rsidRDefault="6D44AC0D" w:rsidP="48A06D50">
      <w:pPr>
        <w:jc w:val="both"/>
        <w:rPr>
          <w:rFonts w:ascii="Arial" w:hAnsi="Arial" w:cs="Arial"/>
        </w:rPr>
      </w:pPr>
      <w:r w:rsidRPr="4BA9B857">
        <w:rPr>
          <w:rFonts w:ascii="Arial" w:hAnsi="Arial" w:cs="Arial"/>
          <w:i/>
          <w:iCs/>
        </w:rPr>
        <w:t xml:space="preserve">(2 feuilles A4 maximum, hors document à compléter) </w:t>
      </w:r>
    </w:p>
    <w:p w14:paraId="1FB81DE0" w14:textId="77777777" w:rsidR="48A06D50" w:rsidRDefault="48A06D50" w:rsidP="48A06D50">
      <w:pPr>
        <w:jc w:val="both"/>
        <w:rPr>
          <w:rFonts w:ascii="Arial" w:hAnsi="Arial" w:cs="Arial"/>
          <w:i/>
          <w:iCs/>
        </w:rPr>
      </w:pPr>
    </w:p>
    <w:p w14:paraId="74F25DDA" w14:textId="339FA27D" w:rsidR="48A06D50" w:rsidRDefault="48A06D50" w:rsidP="48A06D50">
      <w:pPr>
        <w:jc w:val="both"/>
        <w:rPr>
          <w:rFonts w:ascii="Arial" w:hAnsi="Arial" w:cs="Arial"/>
          <w:i/>
          <w:iCs/>
        </w:rPr>
      </w:pPr>
    </w:p>
    <w:p w14:paraId="7BD413F5" w14:textId="02F30E01" w:rsidR="001C1815" w:rsidRPr="00B96B87" w:rsidRDefault="001C1815" w:rsidP="00DA4132">
      <w:pPr>
        <w:pStyle w:val="RedaliaNormal"/>
        <w:rPr>
          <w:i/>
        </w:rPr>
      </w:pPr>
    </w:p>
    <w:sectPr w:rsidR="001C1815" w:rsidRPr="00B96B87" w:rsidSect="0062491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728AD" w14:textId="77777777" w:rsidR="00696631" w:rsidRDefault="00696631" w:rsidP="008C60B8">
      <w:r>
        <w:separator/>
      </w:r>
    </w:p>
  </w:endnote>
  <w:endnote w:type="continuationSeparator" w:id="0">
    <w:p w14:paraId="2F0E39F5" w14:textId="77777777" w:rsidR="00696631" w:rsidRDefault="00696631" w:rsidP="008C60B8">
      <w:r>
        <w:continuationSeparator/>
      </w:r>
    </w:p>
  </w:endnote>
  <w:endnote w:type="continuationNotice" w:id="1">
    <w:p w14:paraId="5132DC9D" w14:textId="77777777" w:rsidR="00696631" w:rsidRDefault="00696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axO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13FF" w14:textId="5663A90C" w:rsidR="00B8433C" w:rsidRPr="004E1D21" w:rsidRDefault="00B8433C" w:rsidP="00A05A26">
    <w:pPr>
      <w:ind w:right="-568"/>
      <w:rPr>
        <w:rFonts w:ascii="DaxOT" w:hAnsi="DaxOT"/>
        <w:sz w:val="16"/>
        <w:szCs w:val="16"/>
      </w:rPr>
    </w:pPr>
    <w:r w:rsidRPr="74A2C7D3">
      <w:rPr>
        <w:rFonts w:ascii="DaxOT" w:hAnsi="DaxOT"/>
        <w:sz w:val="16"/>
        <w:szCs w:val="16"/>
      </w:rPr>
      <w:t>202</w:t>
    </w:r>
    <w:r>
      <w:rPr>
        <w:rFonts w:ascii="DaxOT" w:hAnsi="DaxOT"/>
        <w:sz w:val="16"/>
        <w:szCs w:val="16"/>
      </w:rPr>
      <w:t>6AS036</w:t>
    </w:r>
    <w:r>
      <w:rPr>
        <w:rFonts w:ascii="DaxOT" w:hAnsi="DaxOT"/>
        <w:sz w:val="16"/>
        <w:szCs w:val="16"/>
      </w:rPr>
      <w:tab/>
    </w:r>
    <w:r>
      <w:rPr>
        <w:rFonts w:ascii="DaxOT" w:hAnsi="DaxOT"/>
        <w:sz w:val="16"/>
        <w:szCs w:val="16"/>
      </w:rPr>
      <w:tab/>
    </w:r>
    <w:r>
      <w:rPr>
        <w:rFonts w:ascii="DaxOT" w:hAnsi="DaxOT"/>
        <w:sz w:val="16"/>
        <w:szCs w:val="16"/>
      </w:rPr>
      <w:tab/>
    </w:r>
    <w:r>
      <w:rPr>
        <w:rFonts w:ascii="DaxOT" w:hAnsi="DaxOT"/>
        <w:sz w:val="16"/>
        <w:szCs w:val="16"/>
      </w:rPr>
      <w:tab/>
    </w:r>
    <w:r w:rsidRPr="00B81781">
      <w:rPr>
        <w:rFonts w:ascii="DaxOT" w:hAnsi="DaxOT"/>
        <w:sz w:val="16"/>
        <w:szCs w:val="16"/>
      </w:rPr>
      <w:t xml:space="preserve">Cadre de réponse technique </w:t>
    </w:r>
    <w:r>
      <w:tab/>
    </w:r>
    <w:r>
      <w:tab/>
    </w:r>
    <w:r>
      <w:tab/>
    </w:r>
    <w:r>
      <w:tab/>
    </w:r>
    <w:r>
      <w:tab/>
    </w:r>
    <w:r>
      <w:tab/>
    </w:r>
    <w:r w:rsidRPr="74A2C7D3">
      <w:rPr>
        <w:rFonts w:ascii="DaxOT" w:hAnsi="DaxOT"/>
        <w:color w:val="999999"/>
        <w:sz w:val="16"/>
        <w:szCs w:val="16"/>
      </w:rPr>
      <w:fldChar w:fldCharType="begin"/>
    </w:r>
    <w:r w:rsidRPr="74A2C7D3">
      <w:rPr>
        <w:rFonts w:ascii="DaxOT" w:hAnsi="DaxOT"/>
        <w:color w:val="999999"/>
        <w:sz w:val="16"/>
        <w:szCs w:val="16"/>
      </w:rPr>
      <w:instrText>PAGE   \* MERGEFORMAT</w:instrText>
    </w:r>
    <w:r w:rsidRPr="74A2C7D3">
      <w:rPr>
        <w:rFonts w:ascii="DaxOT" w:hAnsi="DaxOT"/>
        <w:color w:val="999999"/>
        <w:sz w:val="16"/>
        <w:szCs w:val="16"/>
      </w:rPr>
      <w:fldChar w:fldCharType="separate"/>
    </w:r>
    <w:r w:rsidRPr="74A2C7D3">
      <w:rPr>
        <w:rFonts w:ascii="DaxOT" w:hAnsi="DaxOT"/>
        <w:color w:val="999999"/>
        <w:sz w:val="16"/>
        <w:szCs w:val="16"/>
      </w:rPr>
      <w:t>1</w:t>
    </w:r>
    <w:r w:rsidRPr="74A2C7D3">
      <w:rPr>
        <w:rFonts w:ascii="DaxOT" w:hAnsi="DaxOT"/>
        <w:color w:val="999999"/>
        <w:sz w:val="16"/>
        <w:szCs w:val="16"/>
      </w:rPr>
      <w:fldChar w:fldCharType="end"/>
    </w:r>
  </w:p>
  <w:p w14:paraId="7BD41400" w14:textId="77777777" w:rsidR="00B8433C" w:rsidRDefault="00B8433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05BEB" w14:textId="77777777" w:rsidR="00696631" w:rsidRDefault="00696631" w:rsidP="008C60B8">
      <w:r>
        <w:separator/>
      </w:r>
    </w:p>
  </w:footnote>
  <w:footnote w:type="continuationSeparator" w:id="0">
    <w:p w14:paraId="7FAE6D4B" w14:textId="77777777" w:rsidR="00696631" w:rsidRDefault="00696631" w:rsidP="008C60B8">
      <w:r>
        <w:continuationSeparator/>
      </w:r>
    </w:p>
  </w:footnote>
  <w:footnote w:type="continuationNotice" w:id="1">
    <w:p w14:paraId="673B5684" w14:textId="77777777" w:rsidR="00696631" w:rsidRDefault="006966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FC03214"/>
    <w:lvl w:ilvl="0">
      <w:numFmt w:val="bullet"/>
      <w:lvlText w:val="*"/>
      <w:lvlJc w:val="left"/>
    </w:lvl>
  </w:abstractNum>
  <w:abstractNum w:abstractNumId="1" w15:restartNumberingAfterBreak="0">
    <w:nsid w:val="014F6746"/>
    <w:multiLevelType w:val="multilevel"/>
    <w:tmpl w:val="59988E70"/>
    <w:lvl w:ilvl="0">
      <w:start w:val="1"/>
      <w:numFmt w:val="upperRoman"/>
      <w:pStyle w:val="ChapterTitle"/>
      <w:suff w:val="space"/>
      <w:lvlText w:val="Chapter %1: "/>
      <w:lvlJc w:val="left"/>
      <w:pPr>
        <w:ind w:left="0" w:firstLine="0"/>
      </w:pPr>
      <w:rPr>
        <w:rFonts w:hint="default"/>
        <w:color w:val="A6A6A6"/>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6587D00"/>
    <w:multiLevelType w:val="hybridMultilevel"/>
    <w:tmpl w:val="C3067506"/>
    <w:lvl w:ilvl="0" w:tplc="EE2ED8D2">
      <w:start w:val="1"/>
      <w:numFmt w:val="bullet"/>
      <w:pStyle w:val="Titre5"/>
      <w:lvlText w:val=""/>
      <w:lvlJc w:val="left"/>
      <w:pPr>
        <w:tabs>
          <w:tab w:val="num" w:pos="0"/>
        </w:tabs>
        <w:ind w:left="0" w:hanging="284"/>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3E3FFF"/>
    <w:multiLevelType w:val="multilevel"/>
    <w:tmpl w:val="A59860CC"/>
    <w:lvl w:ilvl="0">
      <w:start w:val="1"/>
      <w:numFmt w:val="lowerLetter"/>
      <w:pStyle w:val="BulletListabc"/>
      <w:lvlText w:val="%1."/>
      <w:lvlJc w:val="left"/>
      <w:pPr>
        <w:tabs>
          <w:tab w:val="num" w:pos="1701"/>
        </w:tabs>
        <w:ind w:left="1701" w:hanging="283"/>
      </w:pPr>
      <w:rPr>
        <w:rFonts w:hint="default"/>
      </w:rPr>
    </w:lvl>
    <w:lvl w:ilvl="1">
      <w:start w:val="1"/>
      <w:numFmt w:val="lowerLetter"/>
      <w:lvlText w:val="%2."/>
      <w:lvlJc w:val="left"/>
      <w:pPr>
        <w:ind w:left="2268" w:hanging="283"/>
      </w:pPr>
      <w:rPr>
        <w:rFonts w:hint="default"/>
      </w:rPr>
    </w:lvl>
    <w:lvl w:ilvl="2">
      <w:start w:val="1"/>
      <w:numFmt w:val="lowerRoman"/>
      <w:lvlText w:val="%3."/>
      <w:lvlJc w:val="right"/>
      <w:pPr>
        <w:ind w:left="2835" w:hanging="283"/>
      </w:pPr>
      <w:rPr>
        <w:rFonts w:hint="default"/>
      </w:rPr>
    </w:lvl>
    <w:lvl w:ilvl="3">
      <w:start w:val="1"/>
      <w:numFmt w:val="decimal"/>
      <w:lvlText w:val="%4."/>
      <w:lvlJc w:val="left"/>
      <w:pPr>
        <w:ind w:left="3402" w:hanging="283"/>
      </w:pPr>
      <w:rPr>
        <w:rFonts w:hint="default"/>
      </w:rPr>
    </w:lvl>
    <w:lvl w:ilvl="4">
      <w:start w:val="1"/>
      <w:numFmt w:val="lowerLetter"/>
      <w:lvlText w:val="%5."/>
      <w:lvlJc w:val="left"/>
      <w:pPr>
        <w:ind w:left="3969" w:hanging="283"/>
      </w:pPr>
      <w:rPr>
        <w:rFonts w:hint="default"/>
      </w:rPr>
    </w:lvl>
    <w:lvl w:ilvl="5">
      <w:start w:val="1"/>
      <w:numFmt w:val="lowerRoman"/>
      <w:lvlText w:val="%6."/>
      <w:lvlJc w:val="right"/>
      <w:pPr>
        <w:ind w:left="4536" w:hanging="283"/>
      </w:pPr>
      <w:rPr>
        <w:rFonts w:hint="default"/>
      </w:rPr>
    </w:lvl>
    <w:lvl w:ilvl="6">
      <w:start w:val="1"/>
      <w:numFmt w:val="decimal"/>
      <w:lvlText w:val="%7."/>
      <w:lvlJc w:val="left"/>
      <w:pPr>
        <w:ind w:left="5103" w:hanging="283"/>
      </w:pPr>
      <w:rPr>
        <w:rFonts w:hint="default"/>
      </w:rPr>
    </w:lvl>
    <w:lvl w:ilvl="7">
      <w:start w:val="1"/>
      <w:numFmt w:val="lowerLetter"/>
      <w:lvlText w:val="%8."/>
      <w:lvlJc w:val="left"/>
      <w:pPr>
        <w:ind w:left="5670" w:hanging="283"/>
      </w:pPr>
      <w:rPr>
        <w:rFonts w:hint="default"/>
      </w:rPr>
    </w:lvl>
    <w:lvl w:ilvl="8">
      <w:start w:val="1"/>
      <w:numFmt w:val="lowerRoman"/>
      <w:lvlText w:val="%9."/>
      <w:lvlJc w:val="right"/>
      <w:pPr>
        <w:ind w:left="6237" w:hanging="283"/>
      </w:pPr>
      <w:rPr>
        <w:rFonts w:hint="default"/>
      </w:rPr>
    </w:lvl>
  </w:abstractNum>
  <w:abstractNum w:abstractNumId="4" w15:restartNumberingAfterBreak="0">
    <w:nsid w:val="11546407"/>
    <w:multiLevelType w:val="hybridMultilevel"/>
    <w:tmpl w:val="7EECC6B8"/>
    <w:lvl w:ilvl="0" w:tplc="541AC44E">
      <w:start w:val="1"/>
      <w:numFmt w:val="bullet"/>
      <w:pStyle w:val="Titre4"/>
      <w:lvlText w:val=""/>
      <w:lvlJc w:val="left"/>
      <w:pPr>
        <w:tabs>
          <w:tab w:val="num" w:pos="1134"/>
        </w:tabs>
        <w:ind w:left="1134" w:hanging="567"/>
      </w:pPr>
      <w:rPr>
        <w:rFonts w:ascii="Wingdings" w:hAnsi="Wingdings" w:hint="default"/>
        <w:color w:val="C0C0C0"/>
        <w:position w:val="-6"/>
        <w:sz w:val="3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7B4EB6"/>
    <w:multiLevelType w:val="hybridMultilevel"/>
    <w:tmpl w:val="2C8421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2D0CE4"/>
    <w:multiLevelType w:val="multilevel"/>
    <w:tmpl w:val="FD04503A"/>
    <w:lvl w:ilvl="0">
      <w:start w:val="1"/>
      <w:numFmt w:val="bullet"/>
      <w:pStyle w:val="BulletList"/>
      <w:lvlText w:val=""/>
      <w:lvlJc w:val="left"/>
      <w:pPr>
        <w:ind w:left="1701" w:hanging="283"/>
      </w:pPr>
      <w:rPr>
        <w:rFonts w:ascii="Symbol" w:hAnsi="Symbol" w:hint="default"/>
      </w:rPr>
    </w:lvl>
    <w:lvl w:ilvl="1">
      <w:start w:val="1"/>
      <w:numFmt w:val="bullet"/>
      <w:lvlText w:val=""/>
      <w:lvlJc w:val="left"/>
      <w:pPr>
        <w:tabs>
          <w:tab w:val="num" w:pos="1702"/>
        </w:tabs>
        <w:ind w:left="1985" w:hanging="283"/>
      </w:pPr>
      <w:rPr>
        <w:rFonts w:ascii="Symbol" w:hAnsi="Symbol" w:hint="default"/>
      </w:rPr>
    </w:lvl>
    <w:lvl w:ilvl="2">
      <w:start w:val="1"/>
      <w:numFmt w:val="bullet"/>
      <w:lvlText w:val=""/>
      <w:lvlJc w:val="left"/>
      <w:pPr>
        <w:tabs>
          <w:tab w:val="num" w:pos="1986"/>
        </w:tabs>
        <w:ind w:left="2269" w:hanging="283"/>
      </w:pPr>
      <w:rPr>
        <w:rFonts w:ascii="Wingdings" w:hAnsi="Wingdings" w:hint="default"/>
      </w:rPr>
    </w:lvl>
    <w:lvl w:ilvl="3">
      <w:start w:val="1"/>
      <w:numFmt w:val="bullet"/>
      <w:lvlText w:val=""/>
      <w:lvlJc w:val="left"/>
      <w:pPr>
        <w:tabs>
          <w:tab w:val="num" w:pos="2270"/>
        </w:tabs>
        <w:ind w:left="2553" w:hanging="283"/>
      </w:pPr>
      <w:rPr>
        <w:rFonts w:ascii="Symbol" w:hAnsi="Symbol" w:hint="default"/>
      </w:rPr>
    </w:lvl>
    <w:lvl w:ilvl="4">
      <w:start w:val="1"/>
      <w:numFmt w:val="bullet"/>
      <w:lvlText w:val="o"/>
      <w:lvlJc w:val="left"/>
      <w:pPr>
        <w:tabs>
          <w:tab w:val="num" w:pos="2554"/>
        </w:tabs>
        <w:ind w:left="2837" w:hanging="283"/>
      </w:pPr>
      <w:rPr>
        <w:rFonts w:ascii="Courier New" w:hAnsi="Courier New" w:cs="Courier New" w:hint="default"/>
      </w:rPr>
    </w:lvl>
    <w:lvl w:ilvl="5">
      <w:start w:val="1"/>
      <w:numFmt w:val="bullet"/>
      <w:lvlText w:val=""/>
      <w:lvlJc w:val="left"/>
      <w:pPr>
        <w:tabs>
          <w:tab w:val="num" w:pos="2838"/>
        </w:tabs>
        <w:ind w:left="3121" w:hanging="283"/>
      </w:pPr>
      <w:rPr>
        <w:rFonts w:ascii="Wingdings" w:hAnsi="Wingdings" w:hint="default"/>
      </w:rPr>
    </w:lvl>
    <w:lvl w:ilvl="6">
      <w:start w:val="1"/>
      <w:numFmt w:val="bullet"/>
      <w:lvlText w:val=""/>
      <w:lvlJc w:val="left"/>
      <w:pPr>
        <w:tabs>
          <w:tab w:val="num" w:pos="3122"/>
        </w:tabs>
        <w:ind w:left="3405" w:hanging="283"/>
      </w:pPr>
      <w:rPr>
        <w:rFonts w:ascii="Symbol" w:hAnsi="Symbol" w:hint="default"/>
      </w:rPr>
    </w:lvl>
    <w:lvl w:ilvl="7">
      <w:start w:val="1"/>
      <w:numFmt w:val="bullet"/>
      <w:lvlText w:val="o"/>
      <w:lvlJc w:val="left"/>
      <w:pPr>
        <w:tabs>
          <w:tab w:val="num" w:pos="3406"/>
        </w:tabs>
        <w:ind w:left="3689" w:hanging="283"/>
      </w:pPr>
      <w:rPr>
        <w:rFonts w:ascii="Courier New" w:hAnsi="Courier New" w:cs="Courier New" w:hint="default"/>
      </w:rPr>
    </w:lvl>
    <w:lvl w:ilvl="8">
      <w:start w:val="1"/>
      <w:numFmt w:val="bullet"/>
      <w:lvlText w:val=""/>
      <w:lvlJc w:val="left"/>
      <w:pPr>
        <w:tabs>
          <w:tab w:val="num" w:pos="3690"/>
        </w:tabs>
        <w:ind w:left="3973" w:hanging="283"/>
      </w:pPr>
      <w:rPr>
        <w:rFonts w:ascii="Wingdings" w:hAnsi="Wingdings" w:hint="default"/>
      </w:rPr>
    </w:lvl>
  </w:abstractNum>
  <w:abstractNum w:abstractNumId="7" w15:restartNumberingAfterBreak="0">
    <w:nsid w:val="399E31A5"/>
    <w:multiLevelType w:val="multilevel"/>
    <w:tmpl w:val="886E7DF0"/>
    <w:lvl w:ilvl="0">
      <w:start w:val="1"/>
      <w:numFmt w:val="lowerRoman"/>
      <w:pStyle w:val="BulletListiiiiii"/>
      <w:lvlText w:val="%1."/>
      <w:lvlJc w:val="right"/>
      <w:pPr>
        <w:tabs>
          <w:tab w:val="num" w:pos="2268"/>
        </w:tabs>
        <w:ind w:left="1701" w:hanging="283"/>
      </w:pPr>
      <w:rPr>
        <w:rFonts w:hint="default"/>
      </w:rPr>
    </w:lvl>
    <w:lvl w:ilvl="1">
      <w:start w:val="1"/>
      <w:numFmt w:val="lowerRoman"/>
      <w:lvlText w:val="%1.%2"/>
      <w:lvlJc w:val="right"/>
      <w:pPr>
        <w:tabs>
          <w:tab w:val="num" w:pos="2835"/>
        </w:tabs>
        <w:ind w:left="2268" w:hanging="283"/>
      </w:pPr>
      <w:rPr>
        <w:rFonts w:hint="default"/>
      </w:rPr>
    </w:lvl>
    <w:lvl w:ilvl="2">
      <w:start w:val="1"/>
      <w:numFmt w:val="lowerRoman"/>
      <w:lvlText w:val="%1.%2.%3"/>
      <w:lvlJc w:val="right"/>
      <w:pPr>
        <w:tabs>
          <w:tab w:val="num" w:pos="3402"/>
        </w:tabs>
        <w:ind w:left="2835" w:hanging="283"/>
      </w:pPr>
      <w:rPr>
        <w:rFonts w:hint="default"/>
      </w:rPr>
    </w:lvl>
    <w:lvl w:ilvl="3">
      <w:start w:val="1"/>
      <w:numFmt w:val="lowerRoman"/>
      <w:lvlText w:val="%1.%2.%3.%4"/>
      <w:lvlJc w:val="right"/>
      <w:pPr>
        <w:tabs>
          <w:tab w:val="num" w:pos="3969"/>
        </w:tabs>
        <w:ind w:left="3402" w:hanging="283"/>
      </w:pPr>
      <w:rPr>
        <w:rFonts w:hint="default"/>
      </w:rPr>
    </w:lvl>
    <w:lvl w:ilvl="4">
      <w:start w:val="1"/>
      <w:numFmt w:val="lowerRoman"/>
      <w:lvlText w:val="%1.%2.%3.%4.%5"/>
      <w:lvlJc w:val="right"/>
      <w:pPr>
        <w:tabs>
          <w:tab w:val="num" w:pos="4536"/>
        </w:tabs>
        <w:ind w:left="3969" w:hanging="283"/>
      </w:pPr>
      <w:rPr>
        <w:rFonts w:hint="default"/>
      </w:rPr>
    </w:lvl>
    <w:lvl w:ilvl="5">
      <w:start w:val="1"/>
      <w:numFmt w:val="lowerRoman"/>
      <w:lvlText w:val="%1.%2.%3.%4.%5.%6"/>
      <w:lvlJc w:val="right"/>
      <w:pPr>
        <w:tabs>
          <w:tab w:val="num" w:pos="5103"/>
        </w:tabs>
        <w:ind w:left="4536" w:hanging="283"/>
      </w:pPr>
      <w:rPr>
        <w:rFonts w:hint="default"/>
      </w:rPr>
    </w:lvl>
    <w:lvl w:ilvl="6">
      <w:start w:val="1"/>
      <w:numFmt w:val="lowerRoman"/>
      <w:lvlText w:val="%1.%2.%3.%4.%5.%6.%7"/>
      <w:lvlJc w:val="right"/>
      <w:pPr>
        <w:tabs>
          <w:tab w:val="num" w:pos="5670"/>
        </w:tabs>
        <w:ind w:left="5103" w:hanging="283"/>
      </w:pPr>
      <w:rPr>
        <w:rFonts w:hint="default"/>
      </w:rPr>
    </w:lvl>
    <w:lvl w:ilvl="7">
      <w:start w:val="1"/>
      <w:numFmt w:val="lowerRoman"/>
      <w:lvlText w:val="%1.%2.%3.%4.%5.%6.%7.%8"/>
      <w:lvlJc w:val="right"/>
      <w:pPr>
        <w:tabs>
          <w:tab w:val="num" w:pos="6237"/>
        </w:tabs>
        <w:ind w:left="5670" w:hanging="283"/>
      </w:pPr>
      <w:rPr>
        <w:rFonts w:hint="default"/>
      </w:rPr>
    </w:lvl>
    <w:lvl w:ilvl="8">
      <w:start w:val="1"/>
      <w:numFmt w:val="lowerRoman"/>
      <w:lvlText w:val="%1.%2.%3.%4.%5.%6.%7.%8.%9"/>
      <w:lvlJc w:val="right"/>
      <w:pPr>
        <w:tabs>
          <w:tab w:val="num" w:pos="6804"/>
        </w:tabs>
        <w:ind w:left="6237" w:hanging="283"/>
      </w:pPr>
      <w:rPr>
        <w:rFonts w:hint="default"/>
      </w:rPr>
    </w:lvl>
  </w:abstractNum>
  <w:abstractNum w:abstractNumId="8" w15:restartNumberingAfterBreak="0">
    <w:nsid w:val="49F051DB"/>
    <w:multiLevelType w:val="hybridMultilevel"/>
    <w:tmpl w:val="EA429084"/>
    <w:lvl w:ilvl="0" w:tplc="9CAC1790">
      <w:start w:val="4"/>
      <w:numFmt w:val="bullet"/>
      <w:lvlText w:val="-"/>
      <w:lvlJc w:val="left"/>
      <w:pPr>
        <w:tabs>
          <w:tab w:val="num" w:pos="851"/>
        </w:tabs>
        <w:ind w:left="851" w:hanging="284"/>
      </w:pPr>
      <w:rPr>
        <w:rFonts w:ascii="Times New Roman" w:eastAsia="Times New Roman" w:hAnsi="Times New Roman" w:cs="Times New Roman" w:hint="default"/>
        <w:color w:val="808080"/>
        <w:sz w:val="24"/>
      </w:rPr>
    </w:lvl>
    <w:lvl w:ilvl="1" w:tplc="A168B2A2">
      <w:start w:val="4"/>
      <w:numFmt w:val="bullet"/>
      <w:pStyle w:val="BulletList-Secondary"/>
      <w:lvlText w:val="-"/>
      <w:lvlJc w:val="left"/>
      <w:pPr>
        <w:tabs>
          <w:tab w:val="num" w:pos="2574"/>
        </w:tabs>
        <w:ind w:left="2574" w:hanging="360"/>
      </w:pPr>
      <w:rPr>
        <w:rFonts w:ascii="Times New Roman" w:eastAsia="Times New Roman" w:hAnsi="Times New Roman" w:cs="Times New Roman" w:hint="default"/>
      </w:rPr>
    </w:lvl>
    <w:lvl w:ilvl="2" w:tplc="915849B0">
      <w:start w:val="1"/>
      <w:numFmt w:val="bullet"/>
      <w:lvlText w:val=""/>
      <w:lvlJc w:val="left"/>
      <w:pPr>
        <w:tabs>
          <w:tab w:val="num" w:pos="3294"/>
        </w:tabs>
        <w:ind w:left="3294" w:hanging="360"/>
      </w:pPr>
      <w:rPr>
        <w:rFonts w:ascii="Wingdings" w:hAnsi="Wingdings" w:hint="default"/>
      </w:rPr>
    </w:lvl>
    <w:lvl w:ilvl="3" w:tplc="41CE0CA8" w:tentative="1">
      <w:start w:val="1"/>
      <w:numFmt w:val="bullet"/>
      <w:lvlText w:val=""/>
      <w:lvlJc w:val="left"/>
      <w:pPr>
        <w:tabs>
          <w:tab w:val="num" w:pos="4014"/>
        </w:tabs>
        <w:ind w:left="4014" w:hanging="360"/>
      </w:pPr>
      <w:rPr>
        <w:rFonts w:ascii="Symbol" w:hAnsi="Symbol" w:hint="default"/>
      </w:rPr>
    </w:lvl>
    <w:lvl w:ilvl="4" w:tplc="CD306032" w:tentative="1">
      <w:start w:val="1"/>
      <w:numFmt w:val="bullet"/>
      <w:lvlText w:val="o"/>
      <w:lvlJc w:val="left"/>
      <w:pPr>
        <w:tabs>
          <w:tab w:val="num" w:pos="4734"/>
        </w:tabs>
        <w:ind w:left="4734" w:hanging="360"/>
      </w:pPr>
      <w:rPr>
        <w:rFonts w:ascii="Courier New" w:hAnsi="Courier New" w:hint="default"/>
      </w:rPr>
    </w:lvl>
    <w:lvl w:ilvl="5" w:tplc="B4E8D0B0" w:tentative="1">
      <w:start w:val="1"/>
      <w:numFmt w:val="bullet"/>
      <w:lvlText w:val=""/>
      <w:lvlJc w:val="left"/>
      <w:pPr>
        <w:tabs>
          <w:tab w:val="num" w:pos="5454"/>
        </w:tabs>
        <w:ind w:left="5454" w:hanging="360"/>
      </w:pPr>
      <w:rPr>
        <w:rFonts w:ascii="Wingdings" w:hAnsi="Wingdings" w:hint="default"/>
      </w:rPr>
    </w:lvl>
    <w:lvl w:ilvl="6" w:tplc="8C4CE11C" w:tentative="1">
      <w:start w:val="1"/>
      <w:numFmt w:val="bullet"/>
      <w:lvlText w:val=""/>
      <w:lvlJc w:val="left"/>
      <w:pPr>
        <w:tabs>
          <w:tab w:val="num" w:pos="6174"/>
        </w:tabs>
        <w:ind w:left="6174" w:hanging="360"/>
      </w:pPr>
      <w:rPr>
        <w:rFonts w:ascii="Symbol" w:hAnsi="Symbol" w:hint="default"/>
      </w:rPr>
    </w:lvl>
    <w:lvl w:ilvl="7" w:tplc="69DED476" w:tentative="1">
      <w:start w:val="1"/>
      <w:numFmt w:val="bullet"/>
      <w:lvlText w:val="o"/>
      <w:lvlJc w:val="left"/>
      <w:pPr>
        <w:tabs>
          <w:tab w:val="num" w:pos="6894"/>
        </w:tabs>
        <w:ind w:left="6894" w:hanging="360"/>
      </w:pPr>
      <w:rPr>
        <w:rFonts w:ascii="Courier New" w:hAnsi="Courier New" w:hint="default"/>
      </w:rPr>
    </w:lvl>
    <w:lvl w:ilvl="8" w:tplc="44248A5C" w:tentative="1">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4E055DD5"/>
    <w:multiLevelType w:val="hybridMultilevel"/>
    <w:tmpl w:val="E64A23C8"/>
    <w:lvl w:ilvl="0" w:tplc="EE2ED8D2">
      <w:start w:val="1"/>
      <w:numFmt w:val="bullet"/>
      <w:pStyle w:val="List"/>
      <w:lvlText w:val=""/>
      <w:lvlJc w:val="left"/>
      <w:pPr>
        <w:tabs>
          <w:tab w:val="num" w:pos="643"/>
        </w:tabs>
        <w:ind w:left="643" w:hanging="283"/>
      </w:pPr>
      <w:rPr>
        <w:rFonts w:ascii="Wingdings" w:hAnsi="Wingdings" w:hint="default"/>
        <w:color w:val="FF660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F77B75"/>
    <w:multiLevelType w:val="hybridMultilevel"/>
    <w:tmpl w:val="0EB6B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1A5329"/>
    <w:multiLevelType w:val="hybridMultilevel"/>
    <w:tmpl w:val="41CE04C4"/>
    <w:lvl w:ilvl="0" w:tplc="13D09134">
      <w:start w:val="3"/>
      <w:numFmt w:val="bullet"/>
      <w:lvlText w:val="-"/>
      <w:lvlJc w:val="left"/>
      <w:pPr>
        <w:tabs>
          <w:tab w:val="num" w:pos="360"/>
        </w:tabs>
        <w:ind w:left="360" w:hanging="360"/>
      </w:pPr>
      <w:rPr>
        <w:rFonts w:ascii="Courier" w:eastAsia="Courier" w:hAnsi="Courier" w:cs="Courier"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F45021"/>
    <w:multiLevelType w:val="hybridMultilevel"/>
    <w:tmpl w:val="F7620816"/>
    <w:lvl w:ilvl="0" w:tplc="C5D641A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6A4640"/>
    <w:multiLevelType w:val="multilevel"/>
    <w:tmpl w:val="66149DB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34"/>
        </w:tabs>
        <w:ind w:left="1134" w:hanging="1134"/>
      </w:pPr>
      <w:rPr>
        <w:rFonts w:cs="Times New Roman"/>
        <w:b w:val="0"/>
        <w:bCs w:val="0"/>
        <w:i w:val="0"/>
        <w:iCs w:val="0"/>
        <w:smallCaps w:val="0"/>
        <w:strike w:val="0"/>
        <w:dstrike w:val="0"/>
        <w:noProof w:val="0"/>
        <w:vanish w:val="0"/>
        <w:color w:val="000000"/>
        <w:spacing w:val="0"/>
        <w:kern w:val="0"/>
        <w:position w:val="0"/>
        <w:u w:val="none"/>
        <w:vertAlign w:val="baseline"/>
        <w:em w:val="none"/>
      </w:rPr>
    </w:lvl>
    <w:lvl w:ilvl="2">
      <w:start w:val="1"/>
      <w:numFmt w:val="decimal"/>
      <w:pStyle w:val="Titre3"/>
      <w:lvlText w:val="%1.%2.%3"/>
      <w:lvlJc w:val="left"/>
      <w:pPr>
        <w:tabs>
          <w:tab w:val="num" w:pos="1134"/>
        </w:tabs>
        <w:ind w:left="1134" w:hanging="1134"/>
      </w:pPr>
      <w:rPr>
        <w:rFonts w:hint="default"/>
      </w:rPr>
    </w:lvl>
    <w:lvl w:ilvl="3">
      <w:start w:val="1"/>
      <w:numFmt w:val="decimal"/>
      <w:pStyle w:val="Titre4-Indented"/>
      <w:lvlText w:val="%1.%2.%3.%4"/>
      <w:lvlJc w:val="left"/>
      <w:pPr>
        <w:tabs>
          <w:tab w:val="num" w:pos="2268"/>
        </w:tabs>
        <w:ind w:left="2268" w:hanging="1134"/>
      </w:pPr>
      <w:rPr>
        <w:rFonts w:hint="default"/>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15:restartNumberingAfterBreak="0">
    <w:nsid w:val="5CB30C7D"/>
    <w:multiLevelType w:val="hybridMultilevel"/>
    <w:tmpl w:val="E526A7A6"/>
    <w:lvl w:ilvl="0" w:tplc="4566C1F2">
      <w:start w:val="1"/>
      <w:numFmt w:val="bullet"/>
      <w:pStyle w:val="Redaliapuces"/>
      <w:lvlText w:val=""/>
      <w:lvlJc w:val="left"/>
      <w:pPr>
        <w:tabs>
          <w:tab w:val="num" w:pos="360"/>
        </w:tabs>
        <w:ind w:left="114" w:hanging="114"/>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6C455A"/>
    <w:multiLevelType w:val="hybridMultilevel"/>
    <w:tmpl w:val="8C4CDBF8"/>
    <w:lvl w:ilvl="0" w:tplc="C5D641AC">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72078C"/>
    <w:multiLevelType w:val="multilevel"/>
    <w:tmpl w:val="B636B0C6"/>
    <w:lvl w:ilvl="0">
      <w:start w:val="1"/>
      <w:numFmt w:val="decimal"/>
      <w:pStyle w:val="BulletList123"/>
      <w:lvlText w:val="%1."/>
      <w:lvlJc w:val="left"/>
      <w:pPr>
        <w:ind w:left="1701" w:hanging="283"/>
      </w:pPr>
      <w:rPr>
        <w:rFonts w:hint="default"/>
      </w:rPr>
    </w:lvl>
    <w:lvl w:ilvl="1">
      <w:start w:val="1"/>
      <w:numFmt w:val="decimal"/>
      <w:lvlText w:val="%1.%2."/>
      <w:lvlJc w:val="left"/>
      <w:pPr>
        <w:tabs>
          <w:tab w:val="num" w:pos="1985"/>
        </w:tabs>
        <w:ind w:left="2268" w:hanging="850"/>
      </w:pPr>
      <w:rPr>
        <w:rFonts w:hint="default"/>
      </w:rPr>
    </w:lvl>
    <w:lvl w:ilvl="2">
      <w:start w:val="1"/>
      <w:numFmt w:val="decimal"/>
      <w:lvlText w:val="%1.%2.%3."/>
      <w:lvlJc w:val="left"/>
      <w:pPr>
        <w:tabs>
          <w:tab w:val="num" w:pos="2552"/>
        </w:tabs>
        <w:ind w:left="2835" w:hanging="1417"/>
      </w:pPr>
      <w:rPr>
        <w:rFonts w:hint="default"/>
      </w:rPr>
    </w:lvl>
    <w:lvl w:ilvl="3">
      <w:start w:val="1"/>
      <w:numFmt w:val="decimal"/>
      <w:lvlText w:val="%1.%2.%3.%4."/>
      <w:lvlJc w:val="left"/>
      <w:pPr>
        <w:tabs>
          <w:tab w:val="num" w:pos="3119"/>
        </w:tabs>
        <w:ind w:left="3402" w:hanging="1984"/>
      </w:pPr>
      <w:rPr>
        <w:rFonts w:hint="default"/>
      </w:rPr>
    </w:lvl>
    <w:lvl w:ilvl="4">
      <w:start w:val="1"/>
      <w:numFmt w:val="decimal"/>
      <w:lvlText w:val="%1.%2.%3.%4.%5."/>
      <w:lvlJc w:val="left"/>
      <w:pPr>
        <w:tabs>
          <w:tab w:val="num" w:pos="3686"/>
        </w:tabs>
        <w:ind w:left="3969" w:hanging="2551"/>
      </w:pPr>
      <w:rPr>
        <w:rFonts w:hint="default"/>
      </w:rPr>
    </w:lvl>
    <w:lvl w:ilvl="5">
      <w:start w:val="1"/>
      <w:numFmt w:val="decimal"/>
      <w:lvlText w:val="%1.%2.%3.%4.%5.%6."/>
      <w:lvlJc w:val="left"/>
      <w:pPr>
        <w:tabs>
          <w:tab w:val="num" w:pos="4253"/>
        </w:tabs>
        <w:ind w:left="4536" w:hanging="3118"/>
      </w:pPr>
      <w:rPr>
        <w:rFonts w:hint="default"/>
      </w:rPr>
    </w:lvl>
    <w:lvl w:ilvl="6">
      <w:start w:val="1"/>
      <w:numFmt w:val="decimal"/>
      <w:lvlText w:val="%1.%2.%3.%4.%5.%6.%7."/>
      <w:lvlJc w:val="left"/>
      <w:pPr>
        <w:tabs>
          <w:tab w:val="num" w:pos="4820"/>
        </w:tabs>
        <w:ind w:left="5103" w:hanging="3685"/>
      </w:pPr>
      <w:rPr>
        <w:rFonts w:hint="default"/>
      </w:rPr>
    </w:lvl>
    <w:lvl w:ilvl="7">
      <w:start w:val="1"/>
      <w:numFmt w:val="decimal"/>
      <w:lvlText w:val="%1.%2.%3.%4.%5.%6.%7.%8."/>
      <w:lvlJc w:val="left"/>
      <w:pPr>
        <w:tabs>
          <w:tab w:val="num" w:pos="5387"/>
        </w:tabs>
        <w:ind w:left="5670" w:hanging="4252"/>
      </w:pPr>
      <w:rPr>
        <w:rFonts w:hint="default"/>
      </w:rPr>
    </w:lvl>
    <w:lvl w:ilvl="8">
      <w:start w:val="1"/>
      <w:numFmt w:val="decimal"/>
      <w:lvlText w:val="%1.%2.%3.%4.%5.%6.%7.%8.%9."/>
      <w:lvlJc w:val="left"/>
      <w:pPr>
        <w:tabs>
          <w:tab w:val="num" w:pos="5954"/>
        </w:tabs>
        <w:ind w:left="6237" w:hanging="4819"/>
      </w:pPr>
      <w:rPr>
        <w:rFonts w:hint="default"/>
      </w:rPr>
    </w:lvl>
  </w:abstractNum>
  <w:abstractNum w:abstractNumId="17" w15:restartNumberingAfterBreak="0">
    <w:nsid w:val="7B3B4E68"/>
    <w:multiLevelType w:val="hybridMultilevel"/>
    <w:tmpl w:val="86DE933E"/>
    <w:lvl w:ilvl="0" w:tplc="8EAE155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03308053">
    <w:abstractNumId w:val="2"/>
  </w:num>
  <w:num w:numId="2" w16cid:durableId="1121150903">
    <w:abstractNumId w:val="5"/>
  </w:num>
  <w:num w:numId="3" w16cid:durableId="1295482667">
    <w:abstractNumId w:val="13"/>
  </w:num>
  <w:num w:numId="4" w16cid:durableId="1385911966">
    <w:abstractNumId w:val="4"/>
  </w:num>
  <w:num w:numId="5" w16cid:durableId="1434977584">
    <w:abstractNumId w:val="13"/>
  </w:num>
  <w:num w:numId="6" w16cid:durableId="1435631761">
    <w:abstractNumId w:val="9"/>
  </w:num>
  <w:num w:numId="7" w16cid:durableId="1455977641">
    <w:abstractNumId w:val="11"/>
  </w:num>
  <w:num w:numId="8" w16cid:durableId="1468425975">
    <w:abstractNumId w:val="15"/>
  </w:num>
  <w:num w:numId="9" w16cid:durableId="1842356083">
    <w:abstractNumId w:val="6"/>
  </w:num>
  <w:num w:numId="10" w16cid:durableId="1861434818">
    <w:abstractNumId w:val="0"/>
    <w:lvlOverride w:ilvl="0">
      <w:lvl w:ilvl="0">
        <w:start w:val="3"/>
        <w:numFmt w:val="bullet"/>
        <w:lvlText w:val="-"/>
        <w:legacy w:legacy="1" w:legacySpace="120" w:legacyIndent="360"/>
        <w:lvlJc w:val="left"/>
        <w:pPr>
          <w:ind w:left="2340" w:hanging="360"/>
        </w:pPr>
      </w:lvl>
    </w:lvlOverride>
  </w:num>
  <w:num w:numId="11" w16cid:durableId="1885291219">
    <w:abstractNumId w:val="14"/>
  </w:num>
  <w:num w:numId="12" w16cid:durableId="2119986217">
    <w:abstractNumId w:val="16"/>
  </w:num>
  <w:num w:numId="13" w16cid:durableId="432701313">
    <w:abstractNumId w:val="3"/>
  </w:num>
  <w:num w:numId="14" w16cid:durableId="496846397">
    <w:abstractNumId w:val="17"/>
  </w:num>
  <w:num w:numId="15" w16cid:durableId="510992437">
    <w:abstractNumId w:val="10"/>
  </w:num>
  <w:num w:numId="16" w16cid:durableId="61177317">
    <w:abstractNumId w:val="8"/>
  </w:num>
  <w:num w:numId="17" w16cid:durableId="670984157">
    <w:abstractNumId w:val="13"/>
  </w:num>
  <w:num w:numId="18" w16cid:durableId="67465783">
    <w:abstractNumId w:val="13"/>
  </w:num>
  <w:num w:numId="19" w16cid:durableId="715663415">
    <w:abstractNumId w:val="1"/>
  </w:num>
  <w:num w:numId="20" w16cid:durableId="852299731">
    <w:abstractNumId w:val="7"/>
  </w:num>
  <w:num w:numId="21" w16cid:durableId="9747197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B8"/>
    <w:rsid w:val="00002D2C"/>
    <w:rsid w:val="0000763B"/>
    <w:rsid w:val="00013370"/>
    <w:rsid w:val="00021BAE"/>
    <w:rsid w:val="00031D9E"/>
    <w:rsid w:val="000341F6"/>
    <w:rsid w:val="00037A2C"/>
    <w:rsid w:val="000436EB"/>
    <w:rsid w:val="0004484A"/>
    <w:rsid w:val="0004524D"/>
    <w:rsid w:val="00045CC6"/>
    <w:rsid w:val="0004674C"/>
    <w:rsid w:val="0005011F"/>
    <w:rsid w:val="00054574"/>
    <w:rsid w:val="0006656C"/>
    <w:rsid w:val="00070D06"/>
    <w:rsid w:val="00072537"/>
    <w:rsid w:val="000743F4"/>
    <w:rsid w:val="000779D6"/>
    <w:rsid w:val="000948B1"/>
    <w:rsid w:val="000A0E3E"/>
    <w:rsid w:val="000A47C6"/>
    <w:rsid w:val="000A616D"/>
    <w:rsid w:val="000B0076"/>
    <w:rsid w:val="000B4715"/>
    <w:rsid w:val="000C1EBC"/>
    <w:rsid w:val="000C300B"/>
    <w:rsid w:val="000C3F73"/>
    <w:rsid w:val="000D06F4"/>
    <w:rsid w:val="000D6DA1"/>
    <w:rsid w:val="000E6C53"/>
    <w:rsid w:val="000F4EF0"/>
    <w:rsid w:val="0010143E"/>
    <w:rsid w:val="00106AFE"/>
    <w:rsid w:val="00107D4B"/>
    <w:rsid w:val="00114A5B"/>
    <w:rsid w:val="001160C3"/>
    <w:rsid w:val="00123D86"/>
    <w:rsid w:val="00130899"/>
    <w:rsid w:val="001342C3"/>
    <w:rsid w:val="00142097"/>
    <w:rsid w:val="00163605"/>
    <w:rsid w:val="001648A2"/>
    <w:rsid w:val="00165728"/>
    <w:rsid w:val="00170159"/>
    <w:rsid w:val="001702CC"/>
    <w:rsid w:val="001975A3"/>
    <w:rsid w:val="001A287E"/>
    <w:rsid w:val="001B1D8B"/>
    <w:rsid w:val="001B72E3"/>
    <w:rsid w:val="001C1815"/>
    <w:rsid w:val="001C2C2C"/>
    <w:rsid w:val="001D056E"/>
    <w:rsid w:val="001D5067"/>
    <w:rsid w:val="001D5464"/>
    <w:rsid w:val="001E5D78"/>
    <w:rsid w:val="001E6EB5"/>
    <w:rsid w:val="001E6F8E"/>
    <w:rsid w:val="001E7FE6"/>
    <w:rsid w:val="001F4160"/>
    <w:rsid w:val="001F5F15"/>
    <w:rsid w:val="002109DA"/>
    <w:rsid w:val="00217626"/>
    <w:rsid w:val="00233B0D"/>
    <w:rsid w:val="00235E2F"/>
    <w:rsid w:val="002522B4"/>
    <w:rsid w:val="00262DB5"/>
    <w:rsid w:val="00265D4C"/>
    <w:rsid w:val="0027357A"/>
    <w:rsid w:val="00276321"/>
    <w:rsid w:val="00286898"/>
    <w:rsid w:val="0029289A"/>
    <w:rsid w:val="0029429F"/>
    <w:rsid w:val="0029531A"/>
    <w:rsid w:val="002A3547"/>
    <w:rsid w:val="002B0398"/>
    <w:rsid w:val="002C15A7"/>
    <w:rsid w:val="002C7BFF"/>
    <w:rsid w:val="002E066C"/>
    <w:rsid w:val="002E765E"/>
    <w:rsid w:val="00301544"/>
    <w:rsid w:val="003017B4"/>
    <w:rsid w:val="0031315C"/>
    <w:rsid w:val="0031396F"/>
    <w:rsid w:val="00314FA4"/>
    <w:rsid w:val="003230C1"/>
    <w:rsid w:val="00325081"/>
    <w:rsid w:val="00325197"/>
    <w:rsid w:val="00325ADA"/>
    <w:rsid w:val="00333A00"/>
    <w:rsid w:val="00335B64"/>
    <w:rsid w:val="0033701D"/>
    <w:rsid w:val="0034052F"/>
    <w:rsid w:val="00340C4C"/>
    <w:rsid w:val="00347162"/>
    <w:rsid w:val="003521D5"/>
    <w:rsid w:val="0035427D"/>
    <w:rsid w:val="00357B4C"/>
    <w:rsid w:val="00366847"/>
    <w:rsid w:val="00370B4F"/>
    <w:rsid w:val="0038109B"/>
    <w:rsid w:val="00383BF5"/>
    <w:rsid w:val="003A1474"/>
    <w:rsid w:val="003C4DEC"/>
    <w:rsid w:val="003C4E04"/>
    <w:rsid w:val="003D75D9"/>
    <w:rsid w:val="003E1632"/>
    <w:rsid w:val="003E6CC3"/>
    <w:rsid w:val="003E7D36"/>
    <w:rsid w:val="003F0DD5"/>
    <w:rsid w:val="003F60F3"/>
    <w:rsid w:val="00405690"/>
    <w:rsid w:val="004104B3"/>
    <w:rsid w:val="00427ED7"/>
    <w:rsid w:val="004404B2"/>
    <w:rsid w:val="004613C6"/>
    <w:rsid w:val="00461E10"/>
    <w:rsid w:val="00466CA9"/>
    <w:rsid w:val="004728B5"/>
    <w:rsid w:val="0047405E"/>
    <w:rsid w:val="00484165"/>
    <w:rsid w:val="004859D9"/>
    <w:rsid w:val="004867CC"/>
    <w:rsid w:val="004931F1"/>
    <w:rsid w:val="004A1C1A"/>
    <w:rsid w:val="004A3552"/>
    <w:rsid w:val="004A3760"/>
    <w:rsid w:val="004C0381"/>
    <w:rsid w:val="004C0AAC"/>
    <w:rsid w:val="004C5737"/>
    <w:rsid w:val="004D5AF0"/>
    <w:rsid w:val="004D6C60"/>
    <w:rsid w:val="004E1D21"/>
    <w:rsid w:val="004E4E71"/>
    <w:rsid w:val="00514B78"/>
    <w:rsid w:val="00516D21"/>
    <w:rsid w:val="00521DAF"/>
    <w:rsid w:val="005420CE"/>
    <w:rsid w:val="00544739"/>
    <w:rsid w:val="00554CD0"/>
    <w:rsid w:val="00567646"/>
    <w:rsid w:val="005865D0"/>
    <w:rsid w:val="005900A1"/>
    <w:rsid w:val="005A18C7"/>
    <w:rsid w:val="005A25D2"/>
    <w:rsid w:val="005A6146"/>
    <w:rsid w:val="005A6B8C"/>
    <w:rsid w:val="005A7D8D"/>
    <w:rsid w:val="005C3E60"/>
    <w:rsid w:val="005D532D"/>
    <w:rsid w:val="005F091A"/>
    <w:rsid w:val="005F7FF2"/>
    <w:rsid w:val="00601C3A"/>
    <w:rsid w:val="00605357"/>
    <w:rsid w:val="006073E0"/>
    <w:rsid w:val="00624912"/>
    <w:rsid w:val="00626955"/>
    <w:rsid w:val="00632F08"/>
    <w:rsid w:val="006445A0"/>
    <w:rsid w:val="0065778D"/>
    <w:rsid w:val="00666D10"/>
    <w:rsid w:val="00674EFB"/>
    <w:rsid w:val="00676F97"/>
    <w:rsid w:val="006805B5"/>
    <w:rsid w:val="00681FD5"/>
    <w:rsid w:val="0068231C"/>
    <w:rsid w:val="00682341"/>
    <w:rsid w:val="006901E5"/>
    <w:rsid w:val="00690F68"/>
    <w:rsid w:val="00696631"/>
    <w:rsid w:val="00697F4F"/>
    <w:rsid w:val="006A45EA"/>
    <w:rsid w:val="006A757C"/>
    <w:rsid w:val="006B1C48"/>
    <w:rsid w:val="006B2BF6"/>
    <w:rsid w:val="006B5A60"/>
    <w:rsid w:val="006B7FB3"/>
    <w:rsid w:val="006C1016"/>
    <w:rsid w:val="006E1702"/>
    <w:rsid w:val="006F50AB"/>
    <w:rsid w:val="00700749"/>
    <w:rsid w:val="00703347"/>
    <w:rsid w:val="00706CFA"/>
    <w:rsid w:val="00707EF9"/>
    <w:rsid w:val="00710278"/>
    <w:rsid w:val="00713916"/>
    <w:rsid w:val="00713A4A"/>
    <w:rsid w:val="00716594"/>
    <w:rsid w:val="00722BBF"/>
    <w:rsid w:val="00725747"/>
    <w:rsid w:val="00725EF3"/>
    <w:rsid w:val="007262F8"/>
    <w:rsid w:val="00727F14"/>
    <w:rsid w:val="007358E8"/>
    <w:rsid w:val="007568A4"/>
    <w:rsid w:val="0076164F"/>
    <w:rsid w:val="00762DDF"/>
    <w:rsid w:val="00765AE9"/>
    <w:rsid w:val="0077722C"/>
    <w:rsid w:val="007902DA"/>
    <w:rsid w:val="0079167F"/>
    <w:rsid w:val="0079573A"/>
    <w:rsid w:val="007B0B2E"/>
    <w:rsid w:val="007B2100"/>
    <w:rsid w:val="007B491A"/>
    <w:rsid w:val="007B624F"/>
    <w:rsid w:val="007B6CAF"/>
    <w:rsid w:val="007B7F90"/>
    <w:rsid w:val="007C1036"/>
    <w:rsid w:val="007C4410"/>
    <w:rsid w:val="007C6046"/>
    <w:rsid w:val="007D14EB"/>
    <w:rsid w:val="007D171A"/>
    <w:rsid w:val="007E433B"/>
    <w:rsid w:val="007E7CC5"/>
    <w:rsid w:val="007F0E9C"/>
    <w:rsid w:val="007F1BA2"/>
    <w:rsid w:val="007F2CDE"/>
    <w:rsid w:val="007F5BA7"/>
    <w:rsid w:val="00805147"/>
    <w:rsid w:val="00806C42"/>
    <w:rsid w:val="00811D76"/>
    <w:rsid w:val="008120DC"/>
    <w:rsid w:val="00820175"/>
    <w:rsid w:val="00837F80"/>
    <w:rsid w:val="00847BC1"/>
    <w:rsid w:val="00880F42"/>
    <w:rsid w:val="00883494"/>
    <w:rsid w:val="00884117"/>
    <w:rsid w:val="00891CD9"/>
    <w:rsid w:val="008A15F5"/>
    <w:rsid w:val="008A62FD"/>
    <w:rsid w:val="008A6767"/>
    <w:rsid w:val="008C60B8"/>
    <w:rsid w:val="008D238E"/>
    <w:rsid w:val="008D5DFE"/>
    <w:rsid w:val="008D751E"/>
    <w:rsid w:val="008D7FBF"/>
    <w:rsid w:val="008E1063"/>
    <w:rsid w:val="008E24D2"/>
    <w:rsid w:val="008E4D06"/>
    <w:rsid w:val="008F13CD"/>
    <w:rsid w:val="008F22B4"/>
    <w:rsid w:val="008F7839"/>
    <w:rsid w:val="00903E53"/>
    <w:rsid w:val="009048ED"/>
    <w:rsid w:val="00905242"/>
    <w:rsid w:val="009116CC"/>
    <w:rsid w:val="00917EAD"/>
    <w:rsid w:val="00920C1E"/>
    <w:rsid w:val="00921E91"/>
    <w:rsid w:val="0092226C"/>
    <w:rsid w:val="00925556"/>
    <w:rsid w:val="00925E1D"/>
    <w:rsid w:val="0095307F"/>
    <w:rsid w:val="00962FCE"/>
    <w:rsid w:val="0097295A"/>
    <w:rsid w:val="00977775"/>
    <w:rsid w:val="00985A7B"/>
    <w:rsid w:val="009B03E3"/>
    <w:rsid w:val="009B24E8"/>
    <w:rsid w:val="009B3486"/>
    <w:rsid w:val="009D070F"/>
    <w:rsid w:val="009D2C91"/>
    <w:rsid w:val="009D381A"/>
    <w:rsid w:val="009D56E7"/>
    <w:rsid w:val="009D5BEE"/>
    <w:rsid w:val="009E18A7"/>
    <w:rsid w:val="009E2085"/>
    <w:rsid w:val="009E2113"/>
    <w:rsid w:val="009E5092"/>
    <w:rsid w:val="009E67F7"/>
    <w:rsid w:val="009F0C86"/>
    <w:rsid w:val="00A03DFD"/>
    <w:rsid w:val="00A05A26"/>
    <w:rsid w:val="00A06BDD"/>
    <w:rsid w:val="00A07FA8"/>
    <w:rsid w:val="00A227F6"/>
    <w:rsid w:val="00A32DCF"/>
    <w:rsid w:val="00A36585"/>
    <w:rsid w:val="00A51A83"/>
    <w:rsid w:val="00A53043"/>
    <w:rsid w:val="00A558C6"/>
    <w:rsid w:val="00A5753D"/>
    <w:rsid w:val="00A607B2"/>
    <w:rsid w:val="00A65058"/>
    <w:rsid w:val="00A667DE"/>
    <w:rsid w:val="00A774C3"/>
    <w:rsid w:val="00A805DB"/>
    <w:rsid w:val="00A8124B"/>
    <w:rsid w:val="00A8737B"/>
    <w:rsid w:val="00A96E73"/>
    <w:rsid w:val="00A96FD2"/>
    <w:rsid w:val="00A978A3"/>
    <w:rsid w:val="00AA0332"/>
    <w:rsid w:val="00AB0881"/>
    <w:rsid w:val="00AB133C"/>
    <w:rsid w:val="00AB42E9"/>
    <w:rsid w:val="00AC2623"/>
    <w:rsid w:val="00AD0EFC"/>
    <w:rsid w:val="00AD447E"/>
    <w:rsid w:val="00AF1E66"/>
    <w:rsid w:val="00B06284"/>
    <w:rsid w:val="00B116EF"/>
    <w:rsid w:val="00B128FF"/>
    <w:rsid w:val="00B13C1D"/>
    <w:rsid w:val="00B25E1F"/>
    <w:rsid w:val="00B26E23"/>
    <w:rsid w:val="00B275A1"/>
    <w:rsid w:val="00B32233"/>
    <w:rsid w:val="00B33FD6"/>
    <w:rsid w:val="00B41083"/>
    <w:rsid w:val="00B47BB4"/>
    <w:rsid w:val="00B510B3"/>
    <w:rsid w:val="00B515E6"/>
    <w:rsid w:val="00B53693"/>
    <w:rsid w:val="00B613DA"/>
    <w:rsid w:val="00B651F4"/>
    <w:rsid w:val="00B726F9"/>
    <w:rsid w:val="00B748F0"/>
    <w:rsid w:val="00B768B4"/>
    <w:rsid w:val="00B76C58"/>
    <w:rsid w:val="00B81781"/>
    <w:rsid w:val="00B8433C"/>
    <w:rsid w:val="00B94D91"/>
    <w:rsid w:val="00BA5D31"/>
    <w:rsid w:val="00BA72AB"/>
    <w:rsid w:val="00BB1168"/>
    <w:rsid w:val="00BB258E"/>
    <w:rsid w:val="00BC0EB7"/>
    <w:rsid w:val="00BC2ED5"/>
    <w:rsid w:val="00BD0BD5"/>
    <w:rsid w:val="00BD4537"/>
    <w:rsid w:val="00BD4D31"/>
    <w:rsid w:val="00BF2693"/>
    <w:rsid w:val="00BF5C2C"/>
    <w:rsid w:val="00BF697F"/>
    <w:rsid w:val="00C176A8"/>
    <w:rsid w:val="00C21EF0"/>
    <w:rsid w:val="00C276ED"/>
    <w:rsid w:val="00C30684"/>
    <w:rsid w:val="00C367C6"/>
    <w:rsid w:val="00C3699A"/>
    <w:rsid w:val="00C46078"/>
    <w:rsid w:val="00C51065"/>
    <w:rsid w:val="00C52ED0"/>
    <w:rsid w:val="00C735A4"/>
    <w:rsid w:val="00C74F3B"/>
    <w:rsid w:val="00C83693"/>
    <w:rsid w:val="00C94A63"/>
    <w:rsid w:val="00CB31E8"/>
    <w:rsid w:val="00CC0404"/>
    <w:rsid w:val="00CC20C0"/>
    <w:rsid w:val="00CC313D"/>
    <w:rsid w:val="00CC6F3C"/>
    <w:rsid w:val="00CF3D8D"/>
    <w:rsid w:val="00CF73E8"/>
    <w:rsid w:val="00D02533"/>
    <w:rsid w:val="00D0260B"/>
    <w:rsid w:val="00D05925"/>
    <w:rsid w:val="00D07639"/>
    <w:rsid w:val="00D162F9"/>
    <w:rsid w:val="00D2120A"/>
    <w:rsid w:val="00D3444A"/>
    <w:rsid w:val="00D401EC"/>
    <w:rsid w:val="00D44299"/>
    <w:rsid w:val="00D56D44"/>
    <w:rsid w:val="00D7587D"/>
    <w:rsid w:val="00D810D6"/>
    <w:rsid w:val="00D814D0"/>
    <w:rsid w:val="00D8324D"/>
    <w:rsid w:val="00D90271"/>
    <w:rsid w:val="00D932A9"/>
    <w:rsid w:val="00D94B41"/>
    <w:rsid w:val="00D97448"/>
    <w:rsid w:val="00DA0194"/>
    <w:rsid w:val="00DA4132"/>
    <w:rsid w:val="00DA7122"/>
    <w:rsid w:val="00DB1B07"/>
    <w:rsid w:val="00DC4ADC"/>
    <w:rsid w:val="00DC515D"/>
    <w:rsid w:val="00DD3472"/>
    <w:rsid w:val="00DD4466"/>
    <w:rsid w:val="00DF5FD3"/>
    <w:rsid w:val="00DF60AD"/>
    <w:rsid w:val="00E010A7"/>
    <w:rsid w:val="00E10FB0"/>
    <w:rsid w:val="00E204FD"/>
    <w:rsid w:val="00E46A5B"/>
    <w:rsid w:val="00E46E93"/>
    <w:rsid w:val="00E470FA"/>
    <w:rsid w:val="00E544E1"/>
    <w:rsid w:val="00E63B51"/>
    <w:rsid w:val="00E66D4A"/>
    <w:rsid w:val="00E71205"/>
    <w:rsid w:val="00E76ECD"/>
    <w:rsid w:val="00E80CA1"/>
    <w:rsid w:val="00E81557"/>
    <w:rsid w:val="00E81A6F"/>
    <w:rsid w:val="00E97834"/>
    <w:rsid w:val="00EA2B19"/>
    <w:rsid w:val="00EA4DE0"/>
    <w:rsid w:val="00EB212F"/>
    <w:rsid w:val="00EB4B22"/>
    <w:rsid w:val="00EF1DD0"/>
    <w:rsid w:val="00EF3C41"/>
    <w:rsid w:val="00EF6120"/>
    <w:rsid w:val="00EF7891"/>
    <w:rsid w:val="00F0075D"/>
    <w:rsid w:val="00F25843"/>
    <w:rsid w:val="00F27104"/>
    <w:rsid w:val="00F37061"/>
    <w:rsid w:val="00F470B3"/>
    <w:rsid w:val="00F51964"/>
    <w:rsid w:val="00F561D4"/>
    <w:rsid w:val="00F56FFA"/>
    <w:rsid w:val="00F641B7"/>
    <w:rsid w:val="00F70B62"/>
    <w:rsid w:val="00F80946"/>
    <w:rsid w:val="00F841D9"/>
    <w:rsid w:val="00F84A26"/>
    <w:rsid w:val="00F90F6F"/>
    <w:rsid w:val="00F91915"/>
    <w:rsid w:val="00FA6844"/>
    <w:rsid w:val="00FB2104"/>
    <w:rsid w:val="00FB5AFB"/>
    <w:rsid w:val="00FC078F"/>
    <w:rsid w:val="00FC13A8"/>
    <w:rsid w:val="00FC535A"/>
    <w:rsid w:val="00FC74E3"/>
    <w:rsid w:val="00FD01E4"/>
    <w:rsid w:val="00FD45AD"/>
    <w:rsid w:val="00FD489A"/>
    <w:rsid w:val="00FE33E7"/>
    <w:rsid w:val="00FE3DBC"/>
    <w:rsid w:val="00FF3A33"/>
    <w:rsid w:val="01AF2706"/>
    <w:rsid w:val="05950EE9"/>
    <w:rsid w:val="081A503D"/>
    <w:rsid w:val="0A414453"/>
    <w:rsid w:val="0AAE975E"/>
    <w:rsid w:val="15314816"/>
    <w:rsid w:val="18FD70DC"/>
    <w:rsid w:val="20F5FE32"/>
    <w:rsid w:val="232574AE"/>
    <w:rsid w:val="31E02767"/>
    <w:rsid w:val="32EC731B"/>
    <w:rsid w:val="3767122D"/>
    <w:rsid w:val="3E7E9F27"/>
    <w:rsid w:val="4814B50E"/>
    <w:rsid w:val="48A06D50"/>
    <w:rsid w:val="4BA9B857"/>
    <w:rsid w:val="5263A3C0"/>
    <w:rsid w:val="6D44AC0D"/>
    <w:rsid w:val="6E7B3A2D"/>
    <w:rsid w:val="74A2C7D3"/>
    <w:rsid w:val="7CEA3645"/>
    <w:rsid w:val="7EEB17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413B9"/>
  <w15:docId w15:val="{5EE5A0FE-3162-4F3C-A5F0-F0F2E6A4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0B8"/>
    <w:pPr>
      <w:overflowPunct w:val="0"/>
      <w:autoSpaceDE w:val="0"/>
      <w:autoSpaceDN w:val="0"/>
      <w:adjustRightInd w:val="0"/>
      <w:textAlignment w:val="baseline"/>
    </w:pPr>
    <w:rPr>
      <w:rFonts w:ascii="Times New Roman" w:hAnsi="Times New Roman"/>
      <w:sz w:val="24"/>
    </w:rPr>
  </w:style>
  <w:style w:type="paragraph" w:styleId="Titre1">
    <w:name w:val="heading 1"/>
    <w:aliases w:val="Heading 1,Title 1"/>
    <w:next w:val="Normal"/>
    <w:qFormat/>
    <w:rsid w:val="00805147"/>
    <w:pPr>
      <w:keepNext/>
      <w:pageBreakBefore/>
      <w:numPr>
        <w:numId w:val="17"/>
      </w:numPr>
      <w:pBdr>
        <w:bottom w:val="single" w:sz="24" w:space="1" w:color="999999"/>
      </w:pBdr>
      <w:suppressAutoHyphens/>
      <w:spacing w:before="500" w:after="1000" w:line="336" w:lineRule="auto"/>
      <w:outlineLvl w:val="0"/>
    </w:pPr>
    <w:rPr>
      <w:rFonts w:cs="Arial"/>
      <w:bCs/>
      <w:color w:val="003366"/>
      <w:kern w:val="32"/>
      <w:sz w:val="40"/>
      <w:szCs w:val="32"/>
      <w:lang w:val="en-US"/>
    </w:rPr>
  </w:style>
  <w:style w:type="paragraph" w:styleId="Titre2">
    <w:name w:val="heading 2"/>
    <w:aliases w:val="Heading 2,Title 2"/>
    <w:basedOn w:val="Titre1"/>
    <w:next w:val="Normal"/>
    <w:qFormat/>
    <w:rsid w:val="00805147"/>
    <w:pPr>
      <w:pageBreakBefore w:val="0"/>
      <w:numPr>
        <w:ilvl w:val="1"/>
      </w:numPr>
      <w:pBdr>
        <w:bottom w:val="single" w:sz="8" w:space="0" w:color="C0C0C0"/>
      </w:pBdr>
      <w:spacing w:after="340"/>
      <w:outlineLvl w:val="1"/>
    </w:pPr>
    <w:rPr>
      <w:iCs/>
      <w:sz w:val="32"/>
      <w:szCs w:val="28"/>
    </w:rPr>
  </w:style>
  <w:style w:type="paragraph" w:styleId="Titre3">
    <w:name w:val="heading 3"/>
    <w:aliases w:val="Heading 3,Title 3"/>
    <w:basedOn w:val="Titre2"/>
    <w:next w:val="Normal"/>
    <w:qFormat/>
    <w:rsid w:val="00805147"/>
    <w:pPr>
      <w:numPr>
        <w:ilvl w:val="2"/>
      </w:numPr>
      <w:pBdr>
        <w:bottom w:val="none" w:sz="0" w:space="0" w:color="auto"/>
      </w:pBdr>
      <w:spacing w:after="140"/>
      <w:outlineLvl w:val="2"/>
    </w:pPr>
    <w:rPr>
      <w:bCs w:val="0"/>
      <w:sz w:val="28"/>
      <w:szCs w:val="26"/>
    </w:rPr>
  </w:style>
  <w:style w:type="paragraph" w:styleId="Titre4">
    <w:name w:val="heading 4"/>
    <w:aliases w:val="Heading 4,Title 4"/>
    <w:basedOn w:val="Titre5"/>
    <w:next w:val="Normal"/>
    <w:qFormat/>
    <w:rsid w:val="00805147"/>
    <w:pPr>
      <w:numPr>
        <w:numId w:val="4"/>
      </w:numPr>
      <w:outlineLvl w:val="3"/>
    </w:pPr>
    <w:rPr>
      <w:rFonts w:eastAsia="Times New Roman" w:cs="Times New Roman"/>
      <w:b w:val="0"/>
      <w:bCs w:val="0"/>
      <w:i w:val="0"/>
      <w:iCs w:val="0"/>
      <w:color w:val="808080"/>
    </w:rPr>
  </w:style>
  <w:style w:type="paragraph" w:styleId="Titre5">
    <w:name w:val="heading 5"/>
    <w:aliases w:val="Heading 5,Title 5"/>
    <w:basedOn w:val="Normal"/>
    <w:next w:val="Normal"/>
    <w:qFormat/>
    <w:rsid w:val="00805147"/>
    <w:pPr>
      <w:keepNext/>
      <w:numPr>
        <w:numId w:val="1"/>
      </w:numPr>
      <w:outlineLvl w:val="4"/>
    </w:pPr>
    <w:rPr>
      <w:rFonts w:eastAsiaTheme="majorEastAsia" w:cstheme="majorBidi"/>
      <w:b/>
      <w:bCs/>
      <w:i/>
      <w:iCs/>
      <w:color w:val="003366"/>
      <w:szCs w:val="26"/>
    </w:rPr>
  </w:style>
  <w:style w:type="paragraph" w:styleId="Heading6">
    <w:name w:val="Heading 6"/>
    <w:basedOn w:val="Titre5"/>
    <w:next w:val="Normal"/>
    <w:qFormat/>
    <w:rsid w:val="00805147"/>
    <w:pPr>
      <w:numPr>
        <w:numId w:val="0"/>
      </w:numPr>
      <w:outlineLvl w:val="5"/>
    </w:pPr>
    <w:rPr>
      <w:rFonts w:eastAsia="Times New Roman" w:cs="Times New Roman"/>
      <w:color w:val="FF6600"/>
    </w:rPr>
  </w:style>
  <w:style w:type="paragraph" w:styleId="Heading7">
    <w:name w:val="Heading 7"/>
    <w:basedOn w:val="Heading6"/>
    <w:next w:val="Normal"/>
    <w:qFormat/>
    <w:rsid w:val="00805147"/>
    <w:pPr>
      <w:outlineLvl w:val="6"/>
    </w:pPr>
    <w:rPr>
      <w:color w:val="818917"/>
    </w:rPr>
  </w:style>
  <w:style w:type="paragraph" w:styleId="Heading8">
    <w:name w:val="Heading 8"/>
    <w:basedOn w:val="Heading6"/>
    <w:next w:val="Normal"/>
    <w:qFormat/>
    <w:rsid w:val="00805147"/>
    <w:pPr>
      <w:outlineLvl w:val="7"/>
    </w:pPr>
    <w:rPr>
      <w:color w:val="008AA3"/>
    </w:rPr>
  </w:style>
  <w:style w:type="paragraph" w:styleId="Heading9">
    <w:name w:val="Heading 9"/>
    <w:basedOn w:val="Heading6"/>
    <w:next w:val="Normal"/>
    <w:qFormat/>
    <w:rsid w:val="00805147"/>
    <w:pPr>
      <w:outlineLvl w:val="8"/>
    </w:pPr>
    <w:rPr>
      <w:color w:val="DE144D"/>
    </w:rPr>
  </w:style>
  <w:style w:type="character" w:default="1" w:styleId="DefaultParagraphFont">
    <w:name w:val="Default Paragraph Font"/>
    <w:uiPriority w:val="1"/>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805147"/>
    <w:pPr>
      <w:spacing w:before="360"/>
    </w:pPr>
    <w:rPr>
      <w:rFonts w:ascii="Cambria" w:hAnsi="Cambria"/>
      <w:b/>
      <w:bCs/>
      <w:caps/>
      <w:szCs w:val="24"/>
    </w:rPr>
  </w:style>
  <w:style w:type="paragraph" w:styleId="TOC2">
    <w:name w:val="TOC 2"/>
    <w:basedOn w:val="TOC1"/>
    <w:next w:val="Normal"/>
    <w:uiPriority w:val="39"/>
    <w:qFormat/>
    <w:rsid w:val="00805147"/>
    <w:pPr>
      <w:spacing w:before="240"/>
    </w:pPr>
    <w:rPr>
      <w:rFonts w:ascii="Calibri" w:hAnsi="Calibri" w:cs="Calibri"/>
      <w:caps w:val="0"/>
      <w:sz w:val="20"/>
      <w:szCs w:val="20"/>
    </w:rPr>
  </w:style>
  <w:style w:type="paragraph" w:styleId="TOC3">
    <w:name w:val="TOC 3"/>
    <w:basedOn w:val="TOC4"/>
    <w:next w:val="Normal"/>
    <w:uiPriority w:val="39"/>
    <w:qFormat/>
    <w:rsid w:val="00805147"/>
    <w:pPr>
      <w:spacing w:after="0"/>
      <w:ind w:left="200"/>
    </w:pPr>
    <w:rPr>
      <w:rFonts w:ascii="Calibri" w:hAnsi="Calibri" w:cs="Calibri"/>
    </w:rPr>
  </w:style>
  <w:style w:type="paragraph" w:styleId="TOC4">
    <w:name w:val="TOC 4"/>
    <w:basedOn w:val="Normal"/>
    <w:next w:val="Normal"/>
    <w:autoRedefine/>
    <w:uiPriority w:val="39"/>
    <w:semiHidden/>
    <w:unhideWhenUsed/>
    <w:rsid w:val="00805147"/>
    <w:pPr>
      <w:spacing w:after="100"/>
      <w:ind w:left="600"/>
    </w:pPr>
  </w:style>
  <w:style w:type="paragraph" w:styleId="TableofFigures">
    <w:name w:val="Table of Figures"/>
    <w:basedOn w:val="Normal"/>
    <w:next w:val="Normal"/>
    <w:uiPriority w:val="99"/>
    <w:qFormat/>
    <w:rsid w:val="00805147"/>
  </w:style>
  <w:style w:type="character" w:styleId="PageNumber">
    <w:name w:val="Page Number"/>
    <w:qFormat/>
    <w:rsid w:val="00805147"/>
    <w:rPr>
      <w:rFonts w:ascii="Arial" w:hAnsi="Arial"/>
      <w:color w:val="808080"/>
      <w:sz w:val="20"/>
      <w:lang w:val="en-US" w:eastAsia="fr-FR" w:bidi="ar-SA"/>
    </w:rPr>
  </w:style>
  <w:style w:type="paragraph" w:styleId="List">
    <w:name w:val="List"/>
    <w:basedOn w:val="Normal"/>
    <w:qFormat/>
    <w:rsid w:val="00805147"/>
    <w:pPr>
      <w:numPr>
        <w:numId w:val="6"/>
      </w:numPr>
      <w:spacing w:before="120" w:after="120"/>
    </w:pPr>
    <w:rPr>
      <w:rFonts w:ascii="Verdana" w:hAnsi="Verdana"/>
    </w:rPr>
  </w:style>
  <w:style w:type="character" w:styleId="Strong">
    <w:name w:val="Strong"/>
    <w:qFormat/>
    <w:rsid w:val="00805147"/>
    <w:rPr>
      <w:b/>
      <w:bCs/>
    </w:rPr>
  </w:style>
  <w:style w:type="paragraph" w:styleId="ListParagraph">
    <w:name w:val="List Paragraph"/>
    <w:basedOn w:val="Normal"/>
    <w:uiPriority w:val="34"/>
    <w:qFormat/>
    <w:rsid w:val="00805147"/>
    <w:pPr>
      <w:spacing w:before="120" w:after="120"/>
      <w:ind w:left="720"/>
      <w:contextualSpacing/>
    </w:pPr>
    <w:rPr>
      <w:rFonts w:ascii="Verdana" w:hAnsi="Verdana"/>
    </w:rPr>
  </w:style>
  <w:style w:type="paragraph" w:styleId="TOCHeading">
    <w:name w:val="TOC Heading"/>
    <w:basedOn w:val="Titre1"/>
    <w:next w:val="Normal"/>
    <w:uiPriority w:val="39"/>
    <w:semiHidden/>
    <w:unhideWhenUsed/>
    <w:qFormat/>
    <w:rsid w:val="00805147"/>
    <w:pPr>
      <w:keepLines/>
      <w:pageBreakBefore w:val="0"/>
      <w:numPr>
        <w:numId w:val="0"/>
      </w:numPr>
      <w:pBdr>
        <w:bottom w:val="none" w:sz="0" w:space="0" w:color="auto"/>
      </w:pBdr>
      <w:suppressAutoHyphens w:val="0"/>
      <w:spacing w:before="480" w:after="0" w:line="276" w:lineRule="auto"/>
      <w:outlineLvl w:val="9"/>
    </w:pPr>
    <w:rPr>
      <w:rFonts w:ascii="Cambria" w:hAnsi="Cambria" w:cs="Times New Roman"/>
      <w:b/>
      <w:color w:val="365F91"/>
      <w:kern w:val="0"/>
      <w:sz w:val="28"/>
      <w:szCs w:val="28"/>
      <w:lang w:val="fr-FR" w:eastAsia="en-US"/>
    </w:rPr>
  </w:style>
  <w:style w:type="paragraph" w:customStyle="1" w:styleId="DocumentTitle">
    <w:name w:val="Document Title"/>
    <w:basedOn w:val="Normal"/>
    <w:next w:val="Normal"/>
    <w:qFormat/>
    <w:rsid w:val="00805147"/>
    <w:pPr>
      <w:spacing w:before="5200" w:after="200" w:line="288" w:lineRule="auto"/>
    </w:pPr>
    <w:rPr>
      <w:color w:val="003366"/>
      <w:sz w:val="56"/>
    </w:rPr>
  </w:style>
  <w:style w:type="paragraph" w:customStyle="1" w:styleId="BulletList">
    <w:name w:val="Bullet List"/>
    <w:basedOn w:val="Normal"/>
    <w:link w:val="BulletListCarCar"/>
    <w:qFormat/>
    <w:rsid w:val="00805147"/>
    <w:pPr>
      <w:numPr>
        <w:numId w:val="9"/>
      </w:numPr>
      <w:contextualSpacing/>
    </w:pPr>
    <w:rPr>
      <w:szCs w:val="18"/>
    </w:rPr>
  </w:style>
  <w:style w:type="character" w:customStyle="1" w:styleId="BulletListCarCar">
    <w:name w:val="Bullet List Car Car"/>
    <w:link w:val="BulletList"/>
    <w:rsid w:val="00805147"/>
    <w:rPr>
      <w:szCs w:val="18"/>
      <w:lang w:val="en-GB"/>
    </w:rPr>
  </w:style>
  <w:style w:type="paragraph" w:customStyle="1" w:styleId="BulletListiiiiii">
    <w:name w:val="Bullet List i ii iii"/>
    <w:basedOn w:val="BulletList"/>
    <w:qFormat/>
    <w:rsid w:val="00805147"/>
    <w:pPr>
      <w:numPr>
        <w:numId w:val="20"/>
      </w:numPr>
    </w:pPr>
  </w:style>
  <w:style w:type="paragraph" w:customStyle="1" w:styleId="Sous-titre1">
    <w:name w:val="Sous-titre1"/>
    <w:basedOn w:val="Normal"/>
    <w:qFormat/>
    <w:rsid w:val="00805147"/>
    <w:pPr>
      <w:spacing w:after="320"/>
    </w:pPr>
    <w:rPr>
      <w:i/>
      <w:color w:val="808080"/>
      <w:sz w:val="22"/>
    </w:rPr>
  </w:style>
  <w:style w:type="paragraph" w:customStyle="1" w:styleId="Remark">
    <w:name w:val="Remark"/>
    <w:basedOn w:val="Normal"/>
    <w:qFormat/>
    <w:rsid w:val="00805147"/>
    <w:pPr>
      <w:keepNext/>
      <w:keepLines/>
      <w:pBdr>
        <w:left w:val="single" w:sz="8" w:space="9" w:color="auto"/>
      </w:pBdr>
      <w:shd w:val="clear" w:color="auto" w:fill="E6E6E6"/>
    </w:pPr>
    <w:rPr>
      <w:bCs/>
      <w:i/>
    </w:rPr>
  </w:style>
  <w:style w:type="paragraph" w:customStyle="1" w:styleId="SectionTitle">
    <w:name w:val="Section Title"/>
    <w:basedOn w:val="Normal"/>
    <w:next w:val="Normal"/>
    <w:qFormat/>
    <w:rsid w:val="00805147"/>
    <w:pPr>
      <w:pBdr>
        <w:bottom w:val="single" w:sz="24" w:space="1" w:color="999999"/>
      </w:pBdr>
      <w:spacing w:before="500" w:after="1000"/>
      <w:outlineLvl w:val="0"/>
    </w:pPr>
    <w:rPr>
      <w:color w:val="003366"/>
      <w:sz w:val="40"/>
    </w:rPr>
  </w:style>
  <w:style w:type="paragraph" w:customStyle="1" w:styleId="BlankPage">
    <w:name w:val="Blank Page"/>
    <w:basedOn w:val="Normal"/>
    <w:next w:val="Normal"/>
    <w:link w:val="BlankPageCar"/>
    <w:qFormat/>
    <w:rsid w:val="00805147"/>
    <w:pPr>
      <w:pageBreakBefore/>
      <w:spacing w:before="6000"/>
      <w:jc w:val="center"/>
    </w:pPr>
    <w:rPr>
      <w:i/>
      <w:caps/>
      <w:color w:val="808080"/>
      <w:sz w:val="28"/>
      <w:szCs w:val="28"/>
    </w:rPr>
  </w:style>
  <w:style w:type="character" w:customStyle="1" w:styleId="BlankPageCar">
    <w:name w:val="Blank Page Car"/>
    <w:link w:val="BlankPage"/>
    <w:rsid w:val="00805147"/>
    <w:rPr>
      <w:i/>
      <w:caps/>
      <w:color w:val="808080"/>
      <w:sz w:val="28"/>
      <w:szCs w:val="28"/>
      <w:lang w:val="en-GB"/>
    </w:rPr>
  </w:style>
  <w:style w:type="paragraph" w:customStyle="1" w:styleId="ChapterTitle">
    <w:name w:val="Chapter Title"/>
    <w:next w:val="Titre1"/>
    <w:qFormat/>
    <w:rsid w:val="00805147"/>
    <w:pPr>
      <w:pageBreakBefore/>
      <w:widowControl w:val="0"/>
      <w:numPr>
        <w:numId w:val="19"/>
      </w:numPr>
      <w:pBdr>
        <w:bottom w:val="single" w:sz="24" w:space="6" w:color="C0C0C0"/>
      </w:pBdr>
      <w:suppressAutoHyphens/>
      <w:spacing w:before="5040" w:line="336" w:lineRule="auto"/>
    </w:pPr>
    <w:rPr>
      <w:noProof/>
      <w:color w:val="003366"/>
      <w:sz w:val="52"/>
    </w:rPr>
  </w:style>
  <w:style w:type="paragraph" w:customStyle="1" w:styleId="Summary">
    <w:name w:val="Summary"/>
    <w:basedOn w:val="Normal"/>
    <w:link w:val="SummaryCar"/>
    <w:qFormat/>
    <w:rsid w:val="00805147"/>
    <w:pPr>
      <w:keepLines/>
      <w:pBdr>
        <w:left w:val="single" w:sz="24" w:space="4" w:color="FF9900"/>
      </w:pBdr>
      <w:shd w:val="clear" w:color="auto" w:fill="E6E6E6"/>
    </w:pPr>
  </w:style>
  <w:style w:type="character" w:customStyle="1" w:styleId="SummaryCar">
    <w:name w:val="Summary Car"/>
    <w:link w:val="Summary"/>
    <w:rsid w:val="00805147"/>
    <w:rPr>
      <w:shd w:val="clear" w:color="auto" w:fill="E6E6E6"/>
      <w:lang w:val="en-GB"/>
    </w:rPr>
  </w:style>
  <w:style w:type="paragraph" w:customStyle="1" w:styleId="BulletList-Secondary">
    <w:name w:val="Bullet List - Secondary"/>
    <w:basedOn w:val="BulletList"/>
    <w:qFormat/>
    <w:rsid w:val="00805147"/>
    <w:pPr>
      <w:numPr>
        <w:ilvl w:val="1"/>
        <w:numId w:val="16"/>
      </w:numPr>
    </w:pPr>
  </w:style>
  <w:style w:type="paragraph" w:customStyle="1" w:styleId="SummaryTitle">
    <w:name w:val="Summary Title"/>
    <w:basedOn w:val="Summary"/>
    <w:next w:val="Summary"/>
    <w:qFormat/>
    <w:rsid w:val="00805147"/>
    <w:pPr>
      <w:keepNext/>
      <w:shd w:val="clear" w:color="auto" w:fill="FF9900"/>
    </w:pPr>
    <w:rPr>
      <w:b/>
      <w:color w:val="FFFFFF"/>
      <w:szCs w:val="18"/>
    </w:rPr>
  </w:style>
  <w:style w:type="paragraph" w:customStyle="1" w:styleId="Definition">
    <w:name w:val="Definition"/>
    <w:basedOn w:val="Normal"/>
    <w:link w:val="DefinitionCar"/>
    <w:qFormat/>
    <w:rsid w:val="00805147"/>
    <w:pPr>
      <w:keepLines/>
      <w:pBdr>
        <w:left w:val="single" w:sz="24" w:space="4" w:color="003366"/>
      </w:pBdr>
      <w:shd w:val="clear" w:color="auto" w:fill="E6E6E6"/>
    </w:pPr>
  </w:style>
  <w:style w:type="character" w:customStyle="1" w:styleId="DefinitionCar">
    <w:name w:val="Definition Car"/>
    <w:link w:val="Definition"/>
    <w:rsid w:val="00805147"/>
    <w:rPr>
      <w:shd w:val="clear" w:color="auto" w:fill="E6E6E6"/>
      <w:lang w:val="en-GB"/>
    </w:rPr>
  </w:style>
  <w:style w:type="paragraph" w:customStyle="1" w:styleId="DefinitionTitle">
    <w:name w:val="Definition Title"/>
    <w:basedOn w:val="Definition"/>
    <w:next w:val="Definition"/>
    <w:link w:val="DefinitionTitleCar"/>
    <w:qFormat/>
    <w:rsid w:val="00805147"/>
    <w:pPr>
      <w:keepNext/>
      <w:shd w:val="clear" w:color="auto" w:fill="003366"/>
    </w:pPr>
    <w:rPr>
      <w:b/>
      <w:color w:val="FFFFFF"/>
    </w:rPr>
  </w:style>
  <w:style w:type="character" w:customStyle="1" w:styleId="DefinitionTitleCar">
    <w:name w:val="Definition Title Car"/>
    <w:link w:val="DefinitionTitle"/>
    <w:rsid w:val="00805147"/>
    <w:rPr>
      <w:b/>
      <w:color w:val="FFFFFF"/>
      <w:shd w:val="clear" w:color="auto" w:fill="003366"/>
      <w:lang w:val="en-GB"/>
    </w:rPr>
  </w:style>
  <w:style w:type="paragraph" w:customStyle="1" w:styleId="SummaryList">
    <w:name w:val="Summary List"/>
    <w:basedOn w:val="Summary"/>
    <w:next w:val="Normal"/>
    <w:qFormat/>
    <w:rsid w:val="00805147"/>
    <w:pPr>
      <w:shd w:val="clear" w:color="auto" w:fill="auto"/>
    </w:pPr>
  </w:style>
  <w:style w:type="paragraph" w:customStyle="1" w:styleId="DefinitionTable">
    <w:name w:val="Definition Table"/>
    <w:basedOn w:val="Definition"/>
    <w:next w:val="Normal"/>
    <w:qFormat/>
    <w:rsid w:val="00805147"/>
    <w:pPr>
      <w:pBdr>
        <w:left w:val="single" w:sz="24" w:space="0" w:color="003366"/>
      </w:pBdr>
      <w:shd w:val="clear" w:color="auto" w:fill="auto"/>
    </w:pPr>
  </w:style>
  <w:style w:type="paragraph" w:customStyle="1" w:styleId="Header-Title">
    <w:name w:val="Header - Title"/>
    <w:basedOn w:val="Normal"/>
    <w:next w:val="Normal"/>
    <w:link w:val="Header-TitleCarCar"/>
    <w:qFormat/>
    <w:rsid w:val="00805147"/>
    <w:pPr>
      <w:tabs>
        <w:tab w:val="left" w:pos="13892"/>
      </w:tabs>
      <w:spacing w:line="336" w:lineRule="auto"/>
      <w:jc w:val="right"/>
    </w:pPr>
    <w:rPr>
      <w:color w:val="003366"/>
      <w:sz w:val="18"/>
    </w:rPr>
  </w:style>
  <w:style w:type="character" w:customStyle="1" w:styleId="Header-TitleCarCar">
    <w:name w:val="Header - Title Car Car"/>
    <w:link w:val="Header-Title"/>
    <w:rsid w:val="00805147"/>
    <w:rPr>
      <w:color w:val="003366"/>
      <w:sz w:val="18"/>
      <w:lang w:val="en-GB"/>
    </w:rPr>
  </w:style>
  <w:style w:type="paragraph" w:customStyle="1" w:styleId="Graphics">
    <w:name w:val="Graphics"/>
    <w:basedOn w:val="Normal"/>
    <w:next w:val="Normal"/>
    <w:qFormat/>
    <w:rsid w:val="00805147"/>
  </w:style>
  <w:style w:type="paragraph" w:customStyle="1" w:styleId="DisclaimerHeader">
    <w:name w:val="Disclaimer Header"/>
    <w:basedOn w:val="Normal"/>
    <w:next w:val="Normal"/>
    <w:link w:val="DisclaimerHeaderCarCar"/>
    <w:qFormat/>
    <w:rsid w:val="00805147"/>
    <w:pPr>
      <w:jc w:val="right"/>
    </w:pPr>
    <w:rPr>
      <w:b/>
      <w:noProof/>
      <w:color w:val="FF0000"/>
      <w:sz w:val="16"/>
    </w:rPr>
  </w:style>
  <w:style w:type="character" w:customStyle="1" w:styleId="DisclaimerHeaderCarCar">
    <w:name w:val="Disclaimer Header Car Car"/>
    <w:link w:val="DisclaimerHeader"/>
    <w:rsid w:val="00805147"/>
    <w:rPr>
      <w:b/>
      <w:noProof/>
      <w:color w:val="FF0000"/>
      <w:sz w:val="16"/>
      <w:lang w:val="en-GB"/>
    </w:rPr>
  </w:style>
  <w:style w:type="paragraph" w:customStyle="1" w:styleId="TblTextBoldRight">
    <w:name w:val="Tbl Text Bold Right"/>
    <w:basedOn w:val="Normal"/>
    <w:qFormat/>
    <w:rsid w:val="00805147"/>
    <w:pPr>
      <w:spacing w:before="60"/>
      <w:jc w:val="right"/>
    </w:pPr>
    <w:rPr>
      <w:b/>
    </w:rPr>
  </w:style>
  <w:style w:type="paragraph" w:customStyle="1" w:styleId="TblTextBold">
    <w:name w:val="Tbl Text Bold"/>
    <w:basedOn w:val="Normal"/>
    <w:qFormat/>
    <w:rsid w:val="00805147"/>
    <w:pPr>
      <w:spacing w:before="60"/>
    </w:pPr>
    <w:rPr>
      <w:b/>
    </w:rPr>
  </w:style>
  <w:style w:type="paragraph" w:customStyle="1" w:styleId="Reference">
    <w:name w:val="Reference"/>
    <w:basedOn w:val="Normal"/>
    <w:next w:val="Normal"/>
    <w:link w:val="ReferenceCar"/>
    <w:qFormat/>
    <w:rsid w:val="00805147"/>
    <w:rPr>
      <w:b/>
      <w:i/>
    </w:rPr>
  </w:style>
  <w:style w:type="character" w:customStyle="1" w:styleId="ReferenceCar">
    <w:name w:val="Reference Car"/>
    <w:link w:val="Reference"/>
    <w:rsid w:val="00805147"/>
    <w:rPr>
      <w:b/>
      <w:i/>
      <w:lang w:val="en-GB"/>
    </w:rPr>
  </w:style>
  <w:style w:type="character" w:customStyle="1" w:styleId="Index">
    <w:name w:val="Index"/>
    <w:qFormat/>
    <w:rsid w:val="00805147"/>
    <w:rPr>
      <w:b/>
      <w:color w:val="FF6600"/>
      <w:sz w:val="14"/>
      <w:bdr w:val="none" w:sz="0" w:space="0" w:color="auto"/>
    </w:rPr>
  </w:style>
  <w:style w:type="paragraph" w:customStyle="1" w:styleId="Textbox">
    <w:name w:val="Textbox"/>
    <w:basedOn w:val="Normal"/>
    <w:qFormat/>
    <w:rsid w:val="00805147"/>
    <w:rPr>
      <w:i/>
      <w:color w:val="333333"/>
      <w:sz w:val="14"/>
    </w:rPr>
  </w:style>
  <w:style w:type="paragraph" w:customStyle="1" w:styleId="Textbox2">
    <w:name w:val="Textbox 2"/>
    <w:basedOn w:val="Textbox"/>
    <w:qFormat/>
    <w:rsid w:val="00805147"/>
    <w:rPr>
      <w:b/>
      <w:i w:val="0"/>
    </w:rPr>
  </w:style>
  <w:style w:type="paragraph" w:customStyle="1" w:styleId="TblText">
    <w:name w:val="Tbl Text"/>
    <w:basedOn w:val="Normal"/>
    <w:qFormat/>
    <w:rsid w:val="00805147"/>
    <w:pPr>
      <w:spacing w:before="60"/>
    </w:pPr>
  </w:style>
  <w:style w:type="paragraph" w:customStyle="1" w:styleId="Source">
    <w:name w:val="Source"/>
    <w:basedOn w:val="Normal"/>
    <w:next w:val="Normal"/>
    <w:qFormat/>
    <w:rsid w:val="00805147"/>
    <w:pPr>
      <w:spacing w:before="240" w:after="240"/>
    </w:pPr>
    <w:rPr>
      <w:color w:val="808080"/>
      <w:sz w:val="12"/>
    </w:rPr>
  </w:style>
  <w:style w:type="paragraph" w:customStyle="1" w:styleId="TblTitle">
    <w:name w:val="Tbl Title"/>
    <w:basedOn w:val="Normal"/>
    <w:qFormat/>
    <w:rsid w:val="00805147"/>
    <w:pPr>
      <w:spacing w:before="40" w:after="40"/>
    </w:pPr>
    <w:rPr>
      <w:b/>
      <w:bCs/>
      <w:color w:val="FFFFFF"/>
    </w:rPr>
  </w:style>
  <w:style w:type="paragraph" w:customStyle="1" w:styleId="Titre4-Indented">
    <w:name w:val="Titre 4 - Indented"/>
    <w:basedOn w:val="Normal"/>
    <w:qFormat/>
    <w:rsid w:val="00805147"/>
    <w:pPr>
      <w:numPr>
        <w:ilvl w:val="3"/>
        <w:numId w:val="17"/>
      </w:numPr>
    </w:pPr>
  </w:style>
  <w:style w:type="paragraph" w:customStyle="1" w:styleId="DisclaimerTitle">
    <w:name w:val="Disclaimer Title"/>
    <w:basedOn w:val="DisclaimerHeader"/>
    <w:qFormat/>
    <w:rsid w:val="00805147"/>
    <w:pPr>
      <w:spacing w:before="6000"/>
      <w:ind w:left="1134"/>
      <w:jc w:val="both"/>
    </w:pPr>
  </w:style>
  <w:style w:type="paragraph" w:customStyle="1" w:styleId="LastPage">
    <w:name w:val="Last Page"/>
    <w:basedOn w:val="BlankPage"/>
    <w:link w:val="LastPageCar"/>
    <w:qFormat/>
    <w:rsid w:val="00805147"/>
    <w:pPr>
      <w:spacing w:before="9000"/>
    </w:pPr>
    <w:rPr>
      <w:color w:val="FFFFFF"/>
      <w:sz w:val="14"/>
    </w:rPr>
  </w:style>
  <w:style w:type="character" w:customStyle="1" w:styleId="LastPageCar">
    <w:name w:val="Last Page Car"/>
    <w:link w:val="LastPage"/>
    <w:rsid w:val="00805147"/>
    <w:rPr>
      <w:i/>
      <w:caps/>
      <w:color w:val="FFFFFF"/>
      <w:sz w:val="14"/>
      <w:szCs w:val="28"/>
      <w:lang w:val="en-GB"/>
    </w:rPr>
  </w:style>
  <w:style w:type="paragraph" w:customStyle="1" w:styleId="TblTextGrey">
    <w:name w:val="Tbl Text Grey"/>
    <w:basedOn w:val="TblText"/>
    <w:qFormat/>
    <w:rsid w:val="00805147"/>
    <w:rPr>
      <w:color w:val="999999"/>
    </w:rPr>
  </w:style>
  <w:style w:type="paragraph" w:customStyle="1" w:styleId="TblTextGreyRight">
    <w:name w:val="Tbl Text Grey Right"/>
    <w:basedOn w:val="TblTextGrey"/>
    <w:qFormat/>
    <w:rsid w:val="00805147"/>
    <w:pPr>
      <w:jc w:val="right"/>
    </w:pPr>
    <w:rPr>
      <w:szCs w:val="16"/>
    </w:rPr>
  </w:style>
  <w:style w:type="paragraph" w:customStyle="1" w:styleId="Header-Airport">
    <w:name w:val="Header - Airport"/>
    <w:basedOn w:val="DocumentTitle"/>
    <w:qFormat/>
    <w:rsid w:val="00805147"/>
    <w:pPr>
      <w:spacing w:before="0" w:after="0"/>
      <w:ind w:left="317"/>
    </w:pPr>
    <w:rPr>
      <w:sz w:val="36"/>
    </w:rPr>
  </w:style>
  <w:style w:type="paragraph" w:customStyle="1" w:styleId="TblTitleBig">
    <w:name w:val="Tbl Title Big"/>
    <w:basedOn w:val="TblTextBold"/>
    <w:qFormat/>
    <w:rsid w:val="00805147"/>
    <w:rPr>
      <w:b w:val="0"/>
      <w:sz w:val="32"/>
    </w:rPr>
  </w:style>
  <w:style w:type="paragraph" w:customStyle="1" w:styleId="BulletList123">
    <w:name w:val="Bullet List 123"/>
    <w:basedOn w:val="BulletList"/>
    <w:qFormat/>
    <w:rsid w:val="00805147"/>
    <w:pPr>
      <w:numPr>
        <w:numId w:val="12"/>
      </w:numPr>
    </w:pPr>
  </w:style>
  <w:style w:type="paragraph" w:customStyle="1" w:styleId="BulletListabc">
    <w:name w:val="Bullet List abc"/>
    <w:basedOn w:val="BulletList"/>
    <w:qFormat/>
    <w:rsid w:val="00805147"/>
    <w:pPr>
      <w:numPr>
        <w:numId w:val="13"/>
      </w:numPr>
    </w:pPr>
  </w:style>
  <w:style w:type="paragraph" w:customStyle="1" w:styleId="FieldDate">
    <w:name w:val="Field_Date"/>
    <w:basedOn w:val="TblTextBold"/>
    <w:next w:val="TblTextBold"/>
    <w:qFormat/>
    <w:rsid w:val="00805147"/>
  </w:style>
  <w:style w:type="paragraph" w:customStyle="1" w:styleId="FieldRev">
    <w:name w:val="Field_Rev"/>
    <w:basedOn w:val="TblTextBold"/>
    <w:next w:val="TblTextBold"/>
    <w:qFormat/>
    <w:rsid w:val="00805147"/>
  </w:style>
  <w:style w:type="paragraph" w:customStyle="1" w:styleId="FieldDocNo">
    <w:name w:val="Field_Doc_No"/>
    <w:basedOn w:val="TblTextBold"/>
    <w:next w:val="TblTextBold"/>
    <w:qFormat/>
    <w:rsid w:val="00805147"/>
  </w:style>
  <w:style w:type="paragraph" w:customStyle="1" w:styleId="FieldStatus">
    <w:name w:val="Field_Status"/>
    <w:basedOn w:val="TblTextBold"/>
    <w:next w:val="TblTextBold"/>
    <w:qFormat/>
    <w:rsid w:val="00805147"/>
  </w:style>
  <w:style w:type="paragraph" w:customStyle="1" w:styleId="ChapterTitleWhite">
    <w:name w:val="Chapter Title White"/>
    <w:basedOn w:val="ChapterTitle"/>
    <w:next w:val="BlankPage"/>
    <w:qFormat/>
    <w:rsid w:val="00805147"/>
    <w:pPr>
      <w:numPr>
        <w:numId w:val="0"/>
      </w:numPr>
    </w:pPr>
    <w:rPr>
      <w:color w:val="FFFFFF"/>
    </w:rPr>
  </w:style>
  <w:style w:type="paragraph" w:customStyle="1" w:styleId="RedTitre">
    <w:name w:val="RedTitre"/>
    <w:basedOn w:val="Normal"/>
    <w:rsid w:val="008C60B8"/>
    <w:pPr>
      <w:framePr w:hSpace="142" w:wrap="auto" w:vAnchor="text" w:hAnchor="text" w:xAlign="center" w:y="1"/>
      <w:widowControl w:val="0"/>
      <w:overflowPunct/>
      <w:jc w:val="center"/>
      <w:textAlignment w:val="auto"/>
    </w:pPr>
    <w:rPr>
      <w:rFonts w:ascii="Arial" w:hAnsi="Arial" w:cs="Arial"/>
      <w:b/>
      <w:bCs/>
      <w:sz w:val="22"/>
      <w:szCs w:val="22"/>
    </w:rPr>
  </w:style>
  <w:style w:type="paragraph" w:customStyle="1" w:styleId="RedNomDoc">
    <w:name w:val="RedNomDoc"/>
    <w:basedOn w:val="Normal"/>
    <w:rsid w:val="008C60B8"/>
    <w:pPr>
      <w:widowControl w:val="0"/>
      <w:overflowPunct/>
      <w:jc w:val="center"/>
      <w:textAlignment w:val="auto"/>
    </w:pPr>
    <w:rPr>
      <w:rFonts w:ascii="Arial" w:hAnsi="Arial" w:cs="Arial"/>
      <w:b/>
      <w:bCs/>
      <w:sz w:val="30"/>
      <w:szCs w:val="30"/>
    </w:rPr>
  </w:style>
  <w:style w:type="paragraph" w:customStyle="1" w:styleId="RedTitre1">
    <w:name w:val="RedTitre1"/>
    <w:basedOn w:val="Normal"/>
    <w:rsid w:val="008C60B8"/>
    <w:pPr>
      <w:framePr w:hSpace="142" w:wrap="auto" w:vAnchor="text" w:hAnchor="text" w:xAlign="center" w:y="1"/>
      <w:widowControl w:val="0"/>
      <w:overflowPunct/>
      <w:jc w:val="center"/>
      <w:textAlignment w:val="auto"/>
    </w:pPr>
    <w:rPr>
      <w:rFonts w:ascii="Arial" w:hAnsi="Arial" w:cs="Arial"/>
      <w:b/>
      <w:bCs/>
      <w:sz w:val="22"/>
      <w:szCs w:val="22"/>
    </w:rPr>
  </w:style>
  <w:style w:type="character" w:styleId="CommentReference">
    <w:name w:val="Comment Reference"/>
    <w:basedOn w:val="DefaultParagraphFont"/>
    <w:uiPriority w:val="99"/>
    <w:semiHidden/>
    <w:unhideWhenUsed/>
    <w:rsid w:val="00383BF5"/>
    <w:rPr>
      <w:sz w:val="16"/>
      <w:szCs w:val="16"/>
    </w:rPr>
  </w:style>
  <w:style w:type="paragraph" w:styleId="Revision">
    <w:name w:val="Revision"/>
    <w:hidden/>
    <w:uiPriority w:val="99"/>
    <w:semiHidden/>
    <w:rsid w:val="00D7587D"/>
    <w:rPr>
      <w:rFonts w:ascii="Times New Roman" w:hAnsi="Times New Roman"/>
      <w:sz w:val="24"/>
    </w:rPr>
  </w:style>
  <w:style w:type="paragraph" w:customStyle="1" w:styleId="RedaliaNormal">
    <w:name w:val="Redalia : Normal"/>
    <w:basedOn w:val="Normal"/>
    <w:rsid w:val="00D3444A"/>
    <w:pPr>
      <w:widowControl w:val="0"/>
      <w:tabs>
        <w:tab w:val="left" w:leader="dot" w:pos="8505"/>
      </w:tabs>
      <w:suppressAutoHyphens/>
      <w:overflowPunct/>
      <w:autoSpaceDE/>
      <w:adjustRightInd/>
      <w:spacing w:before="40"/>
      <w:jc w:val="both"/>
    </w:pPr>
    <w:rPr>
      <w:rFonts w:ascii="Arial" w:eastAsia="Arial" w:hAnsi="Arial" w:cs="Arial"/>
      <w:sz w:val="22"/>
    </w:rPr>
  </w:style>
  <w:style w:type="paragraph" w:customStyle="1" w:styleId="Redaliapuces">
    <w:name w:val="Redalia : puces"/>
    <w:basedOn w:val="RedaliaNormal"/>
    <w:rsid w:val="009E2085"/>
    <w:pPr>
      <w:numPr>
        <w:numId w:val="11"/>
      </w:numPr>
      <w:tabs>
        <w:tab w:val="clear" w:pos="360"/>
        <w:tab w:val="num" w:pos="530"/>
      </w:tabs>
      <w:suppressAutoHyphens w:val="0"/>
      <w:autoSpaceDN/>
      <w:ind w:left="284"/>
      <w:textAlignment w:val="auto"/>
    </w:pPr>
    <w:rPr>
      <w:rFonts w:eastAsia="Times New Roman" w:cs="Times New Roman"/>
    </w:rPr>
  </w:style>
  <w:style w:type="paragraph" w:customStyle="1" w:styleId="paragraph">
    <w:name w:val="paragraph"/>
    <w:basedOn w:val="Normal"/>
    <w:rsid w:val="003C4DEC"/>
    <w:pPr>
      <w:overflowPunct/>
      <w:autoSpaceDE/>
      <w:autoSpaceDN/>
      <w:adjustRightInd/>
      <w:spacing w:before="100" w:beforeAutospacing="1" w:after="100" w:afterAutospacing="1"/>
      <w:textAlignment w:val="auto"/>
    </w:pPr>
    <w:rPr>
      <w:szCs w:val="24"/>
    </w:rPr>
  </w:style>
  <w:style w:type="character" w:customStyle="1" w:styleId="normaltextrun">
    <w:name w:val="normaltextrun"/>
    <w:basedOn w:val="DefaultParagraphFont"/>
    <w:rsid w:val="003C4DEC"/>
  </w:style>
  <w:style w:type="character" w:customStyle="1" w:styleId="eop">
    <w:name w:val="eop"/>
    <w:basedOn w:val="DefaultParagraphFont"/>
    <w:rsid w:val="003C4DEC"/>
  </w:style>
  <w:style w:type="character" w:customStyle="1" w:styleId="Titre1Car">
    <w:name w:val="Titre 1 Car"/>
    <w:aliases w:val="Title 1 Car"/>
    <w:basedOn w:val="DefaultParagraphFont"/>
    <w:rsid w:val="00FD489A"/>
    <w:rPr>
      <w:rFonts w:cs="Arial"/>
      <w:bCs/>
      <w:color w:val="003366"/>
      <w:kern w:val="32"/>
      <w:sz w:val="40"/>
      <w:szCs w:val="32"/>
      <w:lang w:val="en-US"/>
    </w:rPr>
  </w:style>
  <w:style w:type="character" w:customStyle="1" w:styleId="Titre2Car">
    <w:name w:val="Titre 2 Car"/>
    <w:aliases w:val="Title 2 Car"/>
    <w:basedOn w:val="DefaultParagraphFont"/>
    <w:rsid w:val="00FD489A"/>
    <w:rPr>
      <w:rFonts w:cs="Arial"/>
      <w:bCs/>
      <w:iCs/>
      <w:color w:val="003366"/>
      <w:kern w:val="32"/>
      <w:sz w:val="32"/>
      <w:szCs w:val="28"/>
      <w:lang w:val="en-US"/>
    </w:rPr>
  </w:style>
  <w:style w:type="character" w:customStyle="1" w:styleId="Titre3Car">
    <w:name w:val="Titre 3 Car"/>
    <w:aliases w:val="Title 3 Car"/>
    <w:rsid w:val="00FD489A"/>
    <w:rPr>
      <w:rFonts w:cs="Arial"/>
      <w:iCs/>
      <w:color w:val="003366"/>
      <w:kern w:val="32"/>
      <w:sz w:val="28"/>
      <w:szCs w:val="26"/>
      <w:lang w:val="en-US"/>
    </w:rPr>
  </w:style>
  <w:style w:type="character" w:customStyle="1" w:styleId="Titre4Car">
    <w:name w:val="Titre 4 Car"/>
    <w:aliases w:val="Title 4 Car"/>
    <w:basedOn w:val="DefaultParagraphFont"/>
    <w:rsid w:val="00FD489A"/>
    <w:rPr>
      <w:b/>
      <w:bCs/>
      <w:i/>
      <w:iCs/>
      <w:color w:val="808080"/>
      <w:szCs w:val="26"/>
      <w:lang w:val="en-GB"/>
    </w:rPr>
  </w:style>
  <w:style w:type="character" w:customStyle="1" w:styleId="Titre5Car">
    <w:name w:val="Titre 5 Car"/>
    <w:aliases w:val="Title 5 Car"/>
    <w:rsid w:val="00FD489A"/>
    <w:rPr>
      <w:rFonts w:eastAsiaTheme="majorEastAsia" w:cstheme="majorBidi"/>
      <w:b/>
      <w:bCs/>
      <w:i/>
      <w:iCs/>
      <w:color w:val="003366"/>
      <w:szCs w:val="26"/>
      <w:lang w:val="en-GB"/>
    </w:rPr>
  </w:style>
  <w:style w:type="character" w:customStyle="1" w:styleId="Titre6Car">
    <w:name w:val="Titre 6 Car"/>
    <w:basedOn w:val="DefaultParagraphFont"/>
    <w:rsid w:val="00FD489A"/>
    <w:rPr>
      <w:b/>
      <w:bCs/>
      <w:i/>
      <w:iCs/>
      <w:color w:val="FF6600"/>
      <w:szCs w:val="26"/>
      <w:lang w:val="en-GB"/>
    </w:rPr>
  </w:style>
  <w:style w:type="character" w:customStyle="1" w:styleId="Titre7Car">
    <w:name w:val="Titre 7 Car"/>
    <w:basedOn w:val="DefaultParagraphFont"/>
    <w:rsid w:val="00FD489A"/>
    <w:rPr>
      <w:b/>
      <w:bCs/>
      <w:i/>
      <w:iCs/>
      <w:color w:val="818917"/>
      <w:szCs w:val="26"/>
      <w:lang w:val="en-GB"/>
    </w:rPr>
  </w:style>
  <w:style w:type="character" w:customStyle="1" w:styleId="Titre8Car">
    <w:name w:val="Titre 8 Car"/>
    <w:basedOn w:val="DefaultParagraphFont"/>
    <w:rsid w:val="00FD489A"/>
    <w:rPr>
      <w:b/>
      <w:bCs/>
      <w:i/>
      <w:iCs/>
      <w:color w:val="008AA3"/>
      <w:szCs w:val="26"/>
      <w:lang w:val="en-GB"/>
    </w:rPr>
  </w:style>
  <w:style w:type="character" w:customStyle="1" w:styleId="Titre9Car">
    <w:name w:val="Titre 9 Car"/>
    <w:basedOn w:val="DefaultParagraphFont"/>
    <w:rsid w:val="00FD489A"/>
    <w:rPr>
      <w:b/>
      <w:bCs/>
      <w:i/>
      <w:iCs/>
      <w:color w:val="DE144D"/>
      <w:szCs w:val="26"/>
      <w:lang w:val="en-GB"/>
    </w:rPr>
  </w:style>
  <w:style w:type="character" w:customStyle="1" w:styleId="En-tteCar">
    <w:name w:val="En-tête Car"/>
    <w:rsid w:val="00FD489A"/>
    <w:rPr>
      <w:rFonts w:cs="Arial"/>
      <w:noProof/>
      <w:color w:val="999999"/>
      <w:sz w:val="12"/>
      <w:lang w:val="en-GB"/>
    </w:rPr>
  </w:style>
  <w:style w:type="character" w:customStyle="1" w:styleId="PieddepageCar">
    <w:name w:val="Pied de page Car"/>
    <w:rsid w:val="00FD489A"/>
    <w:rPr>
      <w:color w:val="999999"/>
      <w:sz w:val="14"/>
      <w:lang w:val="en-GB"/>
    </w:rPr>
  </w:style>
  <w:style w:type="character" w:customStyle="1" w:styleId="LgendeCar">
    <w:name w:val="Légende Car"/>
    <w:aliases w:val="Legend Car"/>
    <w:rsid w:val="00FD489A"/>
    <w:rPr>
      <w:b/>
      <w:color w:val="808080"/>
    </w:rPr>
  </w:style>
  <w:style w:type="character" w:customStyle="1" w:styleId="Corpsdetexte3Car">
    <w:name w:val="Corps de texte 3 Car"/>
    <w:basedOn w:val="DefaultParagraphFont"/>
    <w:rsid w:val="00FD489A"/>
    <w:rPr>
      <w:rFonts w:ascii="Times New Roman" w:hAnsi="Times New Roman"/>
      <w:sz w:val="16"/>
      <w:szCs w:val="16"/>
    </w:rPr>
  </w:style>
  <w:style w:type="character" w:customStyle="1" w:styleId="TextedebullesCar">
    <w:name w:val="Texte de bulles Car"/>
    <w:basedOn w:val="DefaultParagraphFont"/>
    <w:uiPriority w:val="99"/>
    <w:semiHidden/>
    <w:rsid w:val="00FD489A"/>
    <w:rPr>
      <w:rFonts w:ascii="Tahoma" w:hAnsi="Tahoma" w:cs="Tahoma"/>
      <w:sz w:val="16"/>
      <w:szCs w:val="16"/>
    </w:rPr>
  </w:style>
  <w:style w:type="character" w:customStyle="1" w:styleId="CorpsdetexteCar">
    <w:name w:val="Corps de texte Car"/>
    <w:basedOn w:val="DefaultParagraphFont"/>
    <w:uiPriority w:val="99"/>
    <w:semiHidden/>
    <w:rsid w:val="00FD489A"/>
    <w:rPr>
      <w:rFonts w:ascii="Times New Roman" w:hAnsi="Times New Roman"/>
      <w:sz w:val="24"/>
    </w:rPr>
  </w:style>
  <w:style w:type="character" w:customStyle="1" w:styleId="CommentaireCar">
    <w:name w:val="Commentaire Car"/>
    <w:basedOn w:val="DefaultParagraphFont"/>
    <w:uiPriority w:val="99"/>
    <w:semiHidden/>
    <w:rsid w:val="00FD489A"/>
    <w:rPr>
      <w:rFonts w:ascii="Times New Roman" w:hAnsi="Times New Roman"/>
    </w:rPr>
  </w:style>
  <w:style w:type="character" w:customStyle="1" w:styleId="ObjetducommentaireCar">
    <w:name w:val="Objet du commentaire Car"/>
    <w:basedOn w:val="CommentaireCar"/>
    <w:uiPriority w:val="99"/>
    <w:semiHidden/>
    <w:rsid w:val="00FD489A"/>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ntact@reunion.aeroport.fr"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72BD8ABA8D1D43A1B4FC3EDBA0B448" ma:contentTypeVersion="3" ma:contentTypeDescription="Crée un document." ma:contentTypeScope="" ma:versionID="d56f80c000202344fa9e65eb8564aa82">
  <xsd:schema xmlns:xsd="http://www.w3.org/2001/XMLSchema" xmlns:xs="http://www.w3.org/2001/XMLSchema" xmlns:p="http://schemas.microsoft.com/office/2006/metadata/properties" xmlns:ns2="c4a03aba-b40d-4027-be1d-920b4dbbf0ab" targetNamespace="http://schemas.microsoft.com/office/2006/metadata/properties" ma:root="true" ma:fieldsID="94d9f73655a6db2cfe69d79359aad520" ns2:_="">
    <xsd:import namespace="c4a03aba-b40d-4027-be1d-920b4dbbf0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a03aba-b40d-4027-be1d-920b4dbbf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027ED-94F5-4FD8-B49E-AB60DD3E673B}">
  <ds:schemaRefs>
    <ds:schemaRef ds:uri="http://schemas.microsoft.com/sharepoint/v3/contenttype/forms"/>
  </ds:schemaRefs>
</ds:datastoreItem>
</file>

<file path=customXml/itemProps2.xml><?xml version="1.0" encoding="utf-8"?>
<ds:datastoreItem xmlns:ds="http://schemas.openxmlformats.org/officeDocument/2006/customXml" ds:itemID="{1D48791B-77D6-4F51-9C3E-0137421F9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a03aba-b40d-4027-be1d-920b4dbbf0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F81FA-48D2-4521-ABF7-245B277DC1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307</Words>
  <Characters>1690</Characters>
  <Application>Microsoft Office Word</Application>
  <DocSecurity>0</DocSecurity>
  <Lines>14</Lines>
  <Paragraphs>3</Paragraphs>
  <ScaleCrop>false</ScaleCrop>
  <Company>SA ARRG</Company>
  <LinksUpToDate>false</LinksUpToDate>
  <CharactersWithSpaces>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 ARRG</dc:creator>
  <cp:keywords/>
  <dc:description/>
  <cp:lastModifiedBy>AREQUIOM-PRUSSE Prisca</cp:lastModifiedBy>
  <cp:revision>9</cp:revision>
  <dcterms:created xsi:type="dcterms:W3CDTF">2025-04-22T15:15:00Z</dcterms:created>
  <dcterms:modified xsi:type="dcterms:W3CDTF">2026-07-15T11:39:00Z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0x0101005472BD8ABA8D1D43A1B4FC3EDBA0B448</vt:lpwstr>
  </property>
  <property fmtid="{D5CDD505-2E9C-101B-9397-08002B2CF9AE}" pid="3" name="MediaServiceImageTags">
    <vt:lpwstr/>
  </property>
  <property fmtid="{D5CDD505-2E9C-101B-9397-08002B2CF9AE}" pid="4" name="MSIP_Label_fc12001c-58d3-400a-ba23-806de159e59f_Enabled">
    <vt:lpwstr>true</vt:lpwstr>
  </property>
  <property fmtid="{D5CDD505-2E9C-101B-9397-08002B2CF9AE}" pid="5" name="MSIP_Label_fc12001c-58d3-400a-ba23-806de159e59f_SetDate">
    <vt:lpwstr>2026-07-01T08:55:23Z</vt:lpwstr>
  </property>
  <property fmtid="{D5CDD505-2E9C-101B-9397-08002B2CF9AE}" pid="6" name="MSIP_Label_fc12001c-58d3-400a-ba23-806de159e59f_Method">
    <vt:lpwstr>Standard</vt:lpwstr>
  </property>
  <property fmtid="{D5CDD505-2E9C-101B-9397-08002B2CF9AE}" pid="7" name="MSIP_Label_fc12001c-58d3-400a-ba23-806de159e59f_Name">
    <vt:lpwstr>Interne ARRG</vt:lpwstr>
  </property>
  <property fmtid="{D5CDD505-2E9C-101B-9397-08002B2CF9AE}" pid="8" name="MSIP_Label_fc12001c-58d3-400a-ba23-806de159e59f_SiteId">
    <vt:lpwstr>0d7492b1-e30f-4db5-b43a-0e3df8b5a459</vt:lpwstr>
  </property>
  <property fmtid="{D5CDD505-2E9C-101B-9397-08002B2CF9AE}" pid="9" name="MSIP_Label_fc12001c-58d3-400a-ba23-806de159e59f_ActionId">
    <vt:lpwstr>15f7333a-69d1-42f4-aa6b-9cf79ff48372</vt:lpwstr>
  </property>
  <property fmtid="{D5CDD505-2E9C-101B-9397-08002B2CF9AE}" pid="10" name="MSIP_Label_fc12001c-58d3-400a-ba23-806de159e59f_ContentBits">
    <vt:lpwstr>0</vt:lpwstr>
  </property>
  <property fmtid="{D5CDD505-2E9C-101B-9397-08002B2CF9AE}" pid="11" name="MSIP_Label_fc12001c-58d3-400a-ba23-806de159e59f_Tag">
    <vt:lpwstr>10, 3, 0, 1</vt:lpwstr>
  </property>
</Properties>
</file>