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5190D" w14:textId="77777777" w:rsidR="006411E5" w:rsidRDefault="006411E5"/>
    <w:p w14:paraId="6E75190E" w14:textId="77777777" w:rsidR="006411E5" w:rsidRDefault="00891271">
      <w:pPr>
        <w:pStyle w:val="RedaliaNormal"/>
      </w:pPr>
      <w:r>
        <w:rPr>
          <w:noProof/>
        </w:rPr>
        <w:drawing>
          <wp:inline distT="0" distB="0" distL="0" distR="0" wp14:anchorId="6E75190D" wp14:editId="6E75190E">
            <wp:extent cx="2650680" cy="1007999"/>
            <wp:effectExtent l="0" t="0" r="0" b="1651"/>
            <wp:docPr id="1345494426"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50680" cy="1007999"/>
                    </a:xfrm>
                    <a:prstGeom prst="rect">
                      <a:avLst/>
                    </a:prstGeom>
                    <a:solidFill>
                      <a:srgbClr val="5B9BD5"/>
                    </a:solidFill>
                    <a:ln cap="flat">
                      <a:noFill/>
                    </a:ln>
                  </pic:spPr>
                </pic:pic>
              </a:graphicData>
            </a:graphic>
          </wp:inline>
        </w:drawing>
      </w:r>
    </w:p>
    <w:p w14:paraId="6E75190F" w14:textId="77777777" w:rsidR="006411E5" w:rsidRDefault="006411E5">
      <w:pPr>
        <w:pStyle w:val="RedaliaNormal"/>
      </w:pPr>
    </w:p>
    <w:p w14:paraId="6E751912" w14:textId="77777777" w:rsidR="006411E5" w:rsidRDefault="006411E5">
      <w:pPr>
        <w:pStyle w:val="RedaliaTitredocument"/>
        <w:tabs>
          <w:tab w:val="clear" w:pos="8505"/>
        </w:tabs>
      </w:pPr>
    </w:p>
    <w:p w14:paraId="4BFAF82E" w14:textId="167BC0A9" w:rsidR="00BA6D54" w:rsidRDefault="00891271" w:rsidP="00BA6D54">
      <w:pPr>
        <w:pStyle w:val="RedaliaTitredocument"/>
      </w:pPr>
      <w:r>
        <w:t>MARCHE DE MAÎTRISE D’ŒUVRE</w:t>
      </w:r>
      <w:r w:rsidR="00BA6D54">
        <w:t xml:space="preserve"> </w:t>
      </w:r>
    </w:p>
    <w:p w14:paraId="6E751915" w14:textId="77777777" w:rsidR="006411E5" w:rsidRDefault="006411E5">
      <w:pPr>
        <w:pStyle w:val="RedaliaTitredocument"/>
        <w:rPr>
          <w:sz w:val="28"/>
          <w:szCs w:val="28"/>
        </w:rPr>
      </w:pPr>
    </w:p>
    <w:p w14:paraId="6E751916" w14:textId="77777777" w:rsidR="006411E5" w:rsidRDefault="00891271">
      <w:pPr>
        <w:pStyle w:val="RedaliaTitredocument"/>
      </w:pPr>
      <w:r>
        <w:t>Acte d’engagement</w:t>
      </w:r>
    </w:p>
    <w:p w14:paraId="6E751917" w14:textId="77777777" w:rsidR="006411E5" w:rsidRDefault="006411E5">
      <w:pPr>
        <w:pStyle w:val="RedaliaNormal"/>
      </w:pPr>
    </w:p>
    <w:p w14:paraId="6E751918" w14:textId="77777777" w:rsidR="006411E5" w:rsidRDefault="00891271">
      <w:pPr>
        <w:pStyle w:val="RdaliaTitreparagraphe"/>
      </w:pPr>
      <w:r>
        <w:t>Objet du marché</w:t>
      </w:r>
    </w:p>
    <w:p w14:paraId="1D7E21CF" w14:textId="61B49173" w:rsidR="0052749B" w:rsidRDefault="0052749B" w:rsidP="0052749B">
      <w:pPr>
        <w:pStyle w:val="RedaliaNormal"/>
      </w:pPr>
      <w:r>
        <w:t>Ma</w:t>
      </w:r>
      <w:r w:rsidR="002B642B">
        <w:t>î</w:t>
      </w:r>
      <w:r>
        <w:t>trise d'œuvre pour le renouvellement des moyens élévateurs de la SA ARRG</w:t>
      </w:r>
    </w:p>
    <w:p w14:paraId="6E75191A" w14:textId="77777777" w:rsidR="006411E5" w:rsidRDefault="00891271">
      <w:pPr>
        <w:pStyle w:val="RdaliaTitreparagraphe"/>
      </w:pPr>
      <w:r>
        <w:t>Maître d’ouvrage</w:t>
      </w:r>
    </w:p>
    <w:p w14:paraId="6E75191B" w14:textId="77777777" w:rsidR="006411E5" w:rsidRDefault="00891271">
      <w:pPr>
        <w:pStyle w:val="RedaliaNormal"/>
      </w:pPr>
      <w:r>
        <w:t>SOCIETE ANONYME AEROPORT DE LA REUNION ROLAND GARROS</w:t>
      </w:r>
    </w:p>
    <w:p w14:paraId="6E75191C" w14:textId="77777777" w:rsidR="006411E5" w:rsidRDefault="00891271">
      <w:pPr>
        <w:pStyle w:val="RedaliaNormal"/>
      </w:pPr>
      <w:r>
        <w:t xml:space="preserve">Adresse : 74 Avenue Roland Garros   97438 SAINTE MARIE  </w:t>
      </w:r>
    </w:p>
    <w:p w14:paraId="6E75191D" w14:textId="2B9DF9CE" w:rsidR="006411E5" w:rsidRDefault="00891271">
      <w:pPr>
        <w:pStyle w:val="RedaliaNormal"/>
      </w:pPr>
      <w:r>
        <w:t>Téléphone :</w:t>
      </w:r>
      <w:r w:rsidR="00025F6C">
        <w:t xml:space="preserve"> </w:t>
      </w:r>
      <w:r w:rsidR="00CA7AE6">
        <w:t>0262 48 80 00</w:t>
      </w:r>
    </w:p>
    <w:p w14:paraId="6E751921" w14:textId="77777777" w:rsidR="006411E5" w:rsidRDefault="00891271">
      <w:pPr>
        <w:pStyle w:val="RdaliaTitreparagraphe"/>
      </w:pPr>
      <w:r>
        <w:t>Procédure de passation</w:t>
      </w:r>
    </w:p>
    <w:p w14:paraId="6E751922" w14:textId="27322B68" w:rsidR="006411E5" w:rsidRDefault="00891271">
      <w:pPr>
        <w:pStyle w:val="RedaliaNormal"/>
      </w:pPr>
      <w:r>
        <w:t xml:space="preserve">Procédure </w:t>
      </w:r>
      <w:r w:rsidR="0052749B">
        <w:t>adaptée conformément à l’article R. 2123-1</w:t>
      </w:r>
      <w:r>
        <w:t xml:space="preserve"> du Code de la commande publique.</w:t>
      </w:r>
    </w:p>
    <w:p w14:paraId="6E75192C" w14:textId="77777777" w:rsidR="006411E5" w:rsidRDefault="00891271">
      <w:pPr>
        <w:pStyle w:val="RdaliaTitreparagraphe"/>
      </w:pPr>
      <w:r>
        <w:t>Personne habilitée à donner les renseignements relatifs aux nantissements et cessions de créances</w:t>
      </w:r>
    </w:p>
    <w:p w14:paraId="6E75192D" w14:textId="77777777" w:rsidR="006411E5" w:rsidRDefault="00891271">
      <w:pPr>
        <w:pStyle w:val="RedaliaNormal"/>
      </w:pPr>
      <w:r>
        <w:t>Monsieur le Président du Directoire</w:t>
      </w:r>
    </w:p>
    <w:p w14:paraId="6E75192E" w14:textId="44C8BB2E" w:rsidR="006411E5" w:rsidRDefault="005910E8">
      <w:pPr>
        <w:pStyle w:val="RdaliaTitreparagraphe"/>
      </w:pPr>
      <w:r>
        <w:t>Désignation</w:t>
      </w:r>
      <w:r w:rsidR="00E378C0">
        <w:t xml:space="preserve"> du comptable </w:t>
      </w:r>
      <w:r w:rsidR="000D598A">
        <w:t>a</w:t>
      </w:r>
      <w:r w:rsidR="00891271">
        <w:t xml:space="preserve">ssignataire </w:t>
      </w:r>
    </w:p>
    <w:p w14:paraId="6E75192F" w14:textId="77777777" w:rsidR="006411E5" w:rsidRDefault="00891271">
      <w:pPr>
        <w:pStyle w:val="RedaliaNormal"/>
      </w:pPr>
      <w:r>
        <w:t>Monsieur le Président du Directoire</w:t>
      </w:r>
    </w:p>
    <w:p w14:paraId="6E751930" w14:textId="77777777" w:rsidR="006411E5" w:rsidRDefault="006411E5">
      <w:pPr>
        <w:pStyle w:val="RedaliaNormal"/>
      </w:pPr>
    </w:p>
    <w:p w14:paraId="6E751937" w14:textId="77777777" w:rsidR="006411E5" w:rsidRDefault="006411E5">
      <w:pPr>
        <w:pStyle w:val="RedaliaNormal"/>
        <w:pageBreakBefore/>
      </w:pPr>
    </w:p>
    <w:p w14:paraId="6E751938" w14:textId="77777777" w:rsidR="006411E5" w:rsidRDefault="00891271">
      <w:pPr>
        <w:pStyle w:val="RdaliaTitredossier"/>
      </w:pPr>
      <w:r>
        <w:t>Sommaire</w:t>
      </w:r>
    </w:p>
    <w:p w14:paraId="29C18040" w14:textId="68B46045" w:rsidR="007201E7" w:rsidRDefault="00891271">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"1-2" \u \h </w:instrText>
      </w:r>
      <w:r>
        <w:rPr>
          <w:b w:val="0"/>
          <w:kern w:val="0"/>
          <w:sz w:val="48"/>
        </w:rPr>
        <w:fldChar w:fldCharType="separate"/>
      </w:r>
      <w:hyperlink w:anchor="_Toc227851105" w:history="1">
        <w:r w:rsidR="007201E7" w:rsidRPr="00E93F98">
          <w:rPr>
            <w:rStyle w:val="Lienhypertexte"/>
            <w:noProof/>
          </w:rPr>
          <w:t>1.</w:t>
        </w:r>
        <w:r w:rsidR="007201E7">
          <w:rPr>
            <w:rFonts w:asciiTheme="minorHAnsi" w:eastAsiaTheme="minorEastAsia" w:hAnsiTheme="minorHAnsi" w:cstheme="minorBidi"/>
            <w:b w:val="0"/>
            <w:noProof/>
            <w:kern w:val="2"/>
            <w:szCs w:val="24"/>
            <w14:ligatures w14:val="standardContextual"/>
          </w:rPr>
          <w:tab/>
        </w:r>
        <w:r w:rsidR="007201E7" w:rsidRPr="00E93F98">
          <w:rPr>
            <w:rStyle w:val="Lienhypertexte"/>
            <w:noProof/>
          </w:rPr>
          <w:t>Contractant</w:t>
        </w:r>
        <w:r w:rsidR="007201E7">
          <w:rPr>
            <w:noProof/>
          </w:rPr>
          <w:tab/>
        </w:r>
        <w:r w:rsidR="007201E7">
          <w:rPr>
            <w:noProof/>
          </w:rPr>
          <w:fldChar w:fldCharType="begin"/>
        </w:r>
        <w:r w:rsidR="007201E7">
          <w:rPr>
            <w:noProof/>
          </w:rPr>
          <w:instrText xml:space="preserve"> PAGEREF _Toc227851105 \h </w:instrText>
        </w:r>
        <w:r w:rsidR="007201E7">
          <w:rPr>
            <w:noProof/>
          </w:rPr>
        </w:r>
        <w:r w:rsidR="007201E7">
          <w:rPr>
            <w:noProof/>
          </w:rPr>
          <w:fldChar w:fldCharType="separate"/>
        </w:r>
        <w:r w:rsidR="007201E7">
          <w:rPr>
            <w:noProof/>
          </w:rPr>
          <w:t>3</w:t>
        </w:r>
        <w:r w:rsidR="007201E7">
          <w:rPr>
            <w:noProof/>
          </w:rPr>
          <w:fldChar w:fldCharType="end"/>
        </w:r>
      </w:hyperlink>
    </w:p>
    <w:p w14:paraId="7F61EC37" w14:textId="6529FB38"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06" w:history="1">
        <w:r w:rsidRPr="00E93F98">
          <w:rPr>
            <w:rStyle w:val="Lienhypertexte"/>
            <w:noProof/>
          </w:rPr>
          <w:t>2.</w:t>
        </w:r>
        <w:r>
          <w:rPr>
            <w:rFonts w:asciiTheme="minorHAnsi" w:eastAsiaTheme="minorEastAsia" w:hAnsiTheme="minorHAnsi" w:cstheme="minorBidi"/>
            <w:b w:val="0"/>
            <w:noProof/>
            <w:kern w:val="2"/>
            <w:szCs w:val="24"/>
            <w14:ligatures w14:val="standardContextual"/>
          </w:rPr>
          <w:tab/>
        </w:r>
        <w:r w:rsidRPr="00E93F98">
          <w:rPr>
            <w:rStyle w:val="Lienhypertexte"/>
            <w:noProof/>
          </w:rPr>
          <w:t>Objet du marché</w:t>
        </w:r>
        <w:r>
          <w:rPr>
            <w:noProof/>
          </w:rPr>
          <w:tab/>
        </w:r>
        <w:r>
          <w:rPr>
            <w:noProof/>
          </w:rPr>
          <w:fldChar w:fldCharType="begin"/>
        </w:r>
        <w:r>
          <w:rPr>
            <w:noProof/>
          </w:rPr>
          <w:instrText xml:space="preserve"> PAGEREF _Toc227851106 \h </w:instrText>
        </w:r>
        <w:r>
          <w:rPr>
            <w:noProof/>
          </w:rPr>
        </w:r>
        <w:r>
          <w:rPr>
            <w:noProof/>
          </w:rPr>
          <w:fldChar w:fldCharType="separate"/>
        </w:r>
        <w:r>
          <w:rPr>
            <w:noProof/>
          </w:rPr>
          <w:t>4</w:t>
        </w:r>
        <w:r>
          <w:rPr>
            <w:noProof/>
          </w:rPr>
          <w:fldChar w:fldCharType="end"/>
        </w:r>
      </w:hyperlink>
    </w:p>
    <w:p w14:paraId="6AAFF96E" w14:textId="4AB1B0D5"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07" w:history="1">
        <w:r w:rsidRPr="00E93F98">
          <w:rPr>
            <w:rStyle w:val="Lienhypertexte"/>
            <w:noProof/>
          </w:rPr>
          <w:t>2.1</w:t>
        </w:r>
        <w:r>
          <w:rPr>
            <w:rFonts w:asciiTheme="minorHAnsi" w:eastAsiaTheme="minorEastAsia" w:hAnsiTheme="minorHAnsi" w:cstheme="minorBidi"/>
            <w:noProof/>
            <w:kern w:val="2"/>
            <w:sz w:val="24"/>
            <w:szCs w:val="24"/>
            <w14:ligatures w14:val="standardContextual"/>
          </w:rPr>
          <w:tab/>
        </w:r>
        <w:r w:rsidRPr="00E93F98">
          <w:rPr>
            <w:rStyle w:val="Lienhypertexte"/>
            <w:noProof/>
          </w:rPr>
          <w:t>Caractéristiques principales et conditions d’exécution</w:t>
        </w:r>
        <w:r>
          <w:rPr>
            <w:noProof/>
          </w:rPr>
          <w:tab/>
        </w:r>
        <w:r>
          <w:rPr>
            <w:noProof/>
          </w:rPr>
          <w:fldChar w:fldCharType="begin"/>
        </w:r>
        <w:r>
          <w:rPr>
            <w:noProof/>
          </w:rPr>
          <w:instrText xml:space="preserve"> PAGEREF _Toc227851107 \h </w:instrText>
        </w:r>
        <w:r>
          <w:rPr>
            <w:noProof/>
          </w:rPr>
        </w:r>
        <w:r>
          <w:rPr>
            <w:noProof/>
          </w:rPr>
          <w:fldChar w:fldCharType="separate"/>
        </w:r>
        <w:r>
          <w:rPr>
            <w:noProof/>
          </w:rPr>
          <w:t>4</w:t>
        </w:r>
        <w:r>
          <w:rPr>
            <w:noProof/>
          </w:rPr>
          <w:fldChar w:fldCharType="end"/>
        </w:r>
      </w:hyperlink>
    </w:p>
    <w:p w14:paraId="7C00F01C" w14:textId="437FFD39"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08" w:history="1">
        <w:r w:rsidRPr="00E93F98">
          <w:rPr>
            <w:rStyle w:val="Lienhypertexte"/>
            <w:noProof/>
          </w:rPr>
          <w:t>2.2</w:t>
        </w:r>
        <w:r>
          <w:rPr>
            <w:rFonts w:asciiTheme="minorHAnsi" w:eastAsiaTheme="minorEastAsia" w:hAnsiTheme="minorHAnsi" w:cstheme="minorBidi"/>
            <w:noProof/>
            <w:kern w:val="2"/>
            <w:sz w:val="24"/>
            <w:szCs w:val="24"/>
            <w14:ligatures w14:val="standardContextual"/>
          </w:rPr>
          <w:tab/>
        </w:r>
        <w:r w:rsidRPr="00E93F98">
          <w:rPr>
            <w:rStyle w:val="Lienhypertexte"/>
            <w:noProof/>
          </w:rPr>
          <w:t>Durée du marché et délais d’exécution</w:t>
        </w:r>
        <w:r>
          <w:rPr>
            <w:noProof/>
          </w:rPr>
          <w:tab/>
        </w:r>
        <w:r>
          <w:rPr>
            <w:noProof/>
          </w:rPr>
          <w:fldChar w:fldCharType="begin"/>
        </w:r>
        <w:r>
          <w:rPr>
            <w:noProof/>
          </w:rPr>
          <w:instrText xml:space="preserve"> PAGEREF _Toc227851108 \h </w:instrText>
        </w:r>
        <w:r>
          <w:rPr>
            <w:noProof/>
          </w:rPr>
        </w:r>
        <w:r>
          <w:rPr>
            <w:noProof/>
          </w:rPr>
          <w:fldChar w:fldCharType="separate"/>
        </w:r>
        <w:r>
          <w:rPr>
            <w:noProof/>
          </w:rPr>
          <w:t>4</w:t>
        </w:r>
        <w:r>
          <w:rPr>
            <w:noProof/>
          </w:rPr>
          <w:fldChar w:fldCharType="end"/>
        </w:r>
      </w:hyperlink>
    </w:p>
    <w:p w14:paraId="4B086BBD" w14:textId="5FDA7BF6"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09" w:history="1">
        <w:r w:rsidRPr="00E93F98">
          <w:rPr>
            <w:rStyle w:val="Lienhypertexte"/>
            <w:noProof/>
          </w:rPr>
          <w:t>2.3</w:t>
        </w:r>
        <w:r>
          <w:rPr>
            <w:rFonts w:asciiTheme="minorHAnsi" w:eastAsiaTheme="minorEastAsia" w:hAnsiTheme="minorHAnsi" w:cstheme="minorBidi"/>
            <w:noProof/>
            <w:kern w:val="2"/>
            <w:sz w:val="24"/>
            <w:szCs w:val="24"/>
            <w14:ligatures w14:val="standardContextual"/>
          </w:rPr>
          <w:tab/>
        </w:r>
        <w:r w:rsidRPr="00E93F98">
          <w:rPr>
            <w:rStyle w:val="Lienhypertexte"/>
            <w:noProof/>
          </w:rPr>
          <w:t>Délai d’acceptation</w:t>
        </w:r>
        <w:r>
          <w:rPr>
            <w:noProof/>
          </w:rPr>
          <w:tab/>
        </w:r>
        <w:r>
          <w:rPr>
            <w:noProof/>
          </w:rPr>
          <w:fldChar w:fldCharType="begin"/>
        </w:r>
        <w:r>
          <w:rPr>
            <w:noProof/>
          </w:rPr>
          <w:instrText xml:space="preserve"> PAGEREF _Toc227851109 \h </w:instrText>
        </w:r>
        <w:r>
          <w:rPr>
            <w:noProof/>
          </w:rPr>
        </w:r>
        <w:r>
          <w:rPr>
            <w:noProof/>
          </w:rPr>
          <w:fldChar w:fldCharType="separate"/>
        </w:r>
        <w:r>
          <w:rPr>
            <w:noProof/>
          </w:rPr>
          <w:t>5</w:t>
        </w:r>
        <w:r>
          <w:rPr>
            <w:noProof/>
          </w:rPr>
          <w:fldChar w:fldCharType="end"/>
        </w:r>
      </w:hyperlink>
    </w:p>
    <w:p w14:paraId="1D1A1E62" w14:textId="31E14E57"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0" w:history="1">
        <w:r w:rsidRPr="00E93F98">
          <w:rPr>
            <w:rStyle w:val="Lienhypertexte"/>
            <w:noProof/>
          </w:rPr>
          <w:t>2.4</w:t>
        </w:r>
        <w:r>
          <w:rPr>
            <w:rFonts w:asciiTheme="minorHAnsi" w:eastAsiaTheme="minorEastAsia" w:hAnsiTheme="minorHAnsi" w:cstheme="minorBidi"/>
            <w:noProof/>
            <w:kern w:val="2"/>
            <w:sz w:val="24"/>
            <w:szCs w:val="24"/>
            <w14:ligatures w14:val="standardContextual"/>
          </w:rPr>
          <w:tab/>
        </w:r>
        <w:r w:rsidRPr="00E93F98">
          <w:rPr>
            <w:rStyle w:val="Lienhypertexte"/>
            <w:noProof/>
          </w:rPr>
          <w:t>Reconduction</w:t>
        </w:r>
        <w:r>
          <w:rPr>
            <w:noProof/>
          </w:rPr>
          <w:tab/>
        </w:r>
        <w:r>
          <w:rPr>
            <w:noProof/>
          </w:rPr>
          <w:fldChar w:fldCharType="begin"/>
        </w:r>
        <w:r>
          <w:rPr>
            <w:noProof/>
          </w:rPr>
          <w:instrText xml:space="preserve"> PAGEREF _Toc227851110 \h </w:instrText>
        </w:r>
        <w:r>
          <w:rPr>
            <w:noProof/>
          </w:rPr>
        </w:r>
        <w:r>
          <w:rPr>
            <w:noProof/>
          </w:rPr>
          <w:fldChar w:fldCharType="separate"/>
        </w:r>
        <w:r>
          <w:rPr>
            <w:noProof/>
          </w:rPr>
          <w:t>6</w:t>
        </w:r>
        <w:r>
          <w:rPr>
            <w:noProof/>
          </w:rPr>
          <w:fldChar w:fldCharType="end"/>
        </w:r>
      </w:hyperlink>
    </w:p>
    <w:p w14:paraId="0E0C5E96" w14:textId="7CC7E6B0"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11" w:history="1">
        <w:r w:rsidRPr="00E93F98">
          <w:rPr>
            <w:rStyle w:val="Lienhypertexte"/>
            <w:noProof/>
          </w:rPr>
          <w:t>3.</w:t>
        </w:r>
        <w:r>
          <w:rPr>
            <w:rFonts w:asciiTheme="minorHAnsi" w:eastAsiaTheme="minorEastAsia" w:hAnsiTheme="minorHAnsi" w:cstheme="minorBidi"/>
            <w:b w:val="0"/>
            <w:noProof/>
            <w:kern w:val="2"/>
            <w:szCs w:val="24"/>
            <w14:ligatures w14:val="standardContextual"/>
          </w:rPr>
          <w:tab/>
        </w:r>
        <w:r w:rsidRPr="00E93F98">
          <w:rPr>
            <w:rStyle w:val="Lienhypertexte"/>
            <w:noProof/>
          </w:rPr>
          <w:t>Missions du maître d’œuvre</w:t>
        </w:r>
        <w:r>
          <w:rPr>
            <w:noProof/>
          </w:rPr>
          <w:tab/>
        </w:r>
        <w:r>
          <w:rPr>
            <w:noProof/>
          </w:rPr>
          <w:fldChar w:fldCharType="begin"/>
        </w:r>
        <w:r>
          <w:rPr>
            <w:noProof/>
          </w:rPr>
          <w:instrText xml:space="preserve"> PAGEREF _Toc227851111 \h </w:instrText>
        </w:r>
        <w:r>
          <w:rPr>
            <w:noProof/>
          </w:rPr>
        </w:r>
        <w:r>
          <w:rPr>
            <w:noProof/>
          </w:rPr>
          <w:fldChar w:fldCharType="separate"/>
        </w:r>
        <w:r>
          <w:rPr>
            <w:noProof/>
          </w:rPr>
          <w:t>6</w:t>
        </w:r>
        <w:r>
          <w:rPr>
            <w:noProof/>
          </w:rPr>
          <w:fldChar w:fldCharType="end"/>
        </w:r>
      </w:hyperlink>
    </w:p>
    <w:p w14:paraId="0B9550D3" w14:textId="7736BA46"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2" w:history="1">
        <w:r w:rsidRPr="00E93F98">
          <w:rPr>
            <w:rStyle w:val="Lienhypertexte"/>
            <w:noProof/>
          </w:rPr>
          <w:t>3.1</w:t>
        </w:r>
        <w:r>
          <w:rPr>
            <w:rFonts w:asciiTheme="minorHAnsi" w:eastAsiaTheme="minorEastAsia" w:hAnsiTheme="minorHAnsi" w:cstheme="minorBidi"/>
            <w:noProof/>
            <w:kern w:val="2"/>
            <w:sz w:val="24"/>
            <w:szCs w:val="24"/>
            <w14:ligatures w14:val="standardContextual"/>
          </w:rPr>
          <w:tab/>
        </w:r>
        <w:r w:rsidRPr="00E93F98">
          <w:rPr>
            <w:rStyle w:val="Lienhypertexte"/>
            <w:noProof/>
          </w:rPr>
          <w:t>Catégorie d’ouvrage</w:t>
        </w:r>
        <w:r>
          <w:rPr>
            <w:noProof/>
          </w:rPr>
          <w:tab/>
        </w:r>
        <w:r>
          <w:rPr>
            <w:noProof/>
          </w:rPr>
          <w:fldChar w:fldCharType="begin"/>
        </w:r>
        <w:r>
          <w:rPr>
            <w:noProof/>
          </w:rPr>
          <w:instrText xml:space="preserve"> PAGEREF _Toc227851112 \h </w:instrText>
        </w:r>
        <w:r>
          <w:rPr>
            <w:noProof/>
          </w:rPr>
        </w:r>
        <w:r>
          <w:rPr>
            <w:noProof/>
          </w:rPr>
          <w:fldChar w:fldCharType="separate"/>
        </w:r>
        <w:r>
          <w:rPr>
            <w:noProof/>
          </w:rPr>
          <w:t>6</w:t>
        </w:r>
        <w:r>
          <w:rPr>
            <w:noProof/>
          </w:rPr>
          <w:fldChar w:fldCharType="end"/>
        </w:r>
      </w:hyperlink>
    </w:p>
    <w:p w14:paraId="7A4A6832" w14:textId="32BCD742"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3" w:history="1">
        <w:r w:rsidRPr="00E93F98">
          <w:rPr>
            <w:rStyle w:val="Lienhypertexte"/>
            <w:noProof/>
          </w:rPr>
          <w:t>3.2</w:t>
        </w:r>
        <w:r>
          <w:rPr>
            <w:rFonts w:asciiTheme="minorHAnsi" w:eastAsiaTheme="minorEastAsia" w:hAnsiTheme="minorHAnsi" w:cstheme="minorBidi"/>
            <w:noProof/>
            <w:kern w:val="2"/>
            <w:sz w:val="24"/>
            <w:szCs w:val="24"/>
            <w14:ligatures w14:val="standardContextual"/>
          </w:rPr>
          <w:tab/>
        </w:r>
        <w:r w:rsidRPr="00E93F98">
          <w:rPr>
            <w:rStyle w:val="Lienhypertexte"/>
            <w:noProof/>
          </w:rPr>
          <w:t>Missions</w:t>
        </w:r>
        <w:r>
          <w:rPr>
            <w:noProof/>
          </w:rPr>
          <w:tab/>
        </w:r>
        <w:r>
          <w:rPr>
            <w:noProof/>
          </w:rPr>
          <w:fldChar w:fldCharType="begin"/>
        </w:r>
        <w:r>
          <w:rPr>
            <w:noProof/>
          </w:rPr>
          <w:instrText xml:space="preserve"> PAGEREF _Toc227851113 \h </w:instrText>
        </w:r>
        <w:r>
          <w:rPr>
            <w:noProof/>
          </w:rPr>
        </w:r>
        <w:r>
          <w:rPr>
            <w:noProof/>
          </w:rPr>
          <w:fldChar w:fldCharType="separate"/>
        </w:r>
        <w:r>
          <w:rPr>
            <w:noProof/>
          </w:rPr>
          <w:t>6</w:t>
        </w:r>
        <w:r>
          <w:rPr>
            <w:noProof/>
          </w:rPr>
          <w:fldChar w:fldCharType="end"/>
        </w:r>
      </w:hyperlink>
    </w:p>
    <w:p w14:paraId="138C3330" w14:textId="79EA5936"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14" w:history="1">
        <w:r w:rsidRPr="00E93F98">
          <w:rPr>
            <w:rStyle w:val="Lienhypertexte"/>
            <w:noProof/>
          </w:rPr>
          <w:t>4.</w:t>
        </w:r>
        <w:r>
          <w:rPr>
            <w:rFonts w:asciiTheme="minorHAnsi" w:eastAsiaTheme="minorEastAsia" w:hAnsiTheme="minorHAnsi" w:cstheme="minorBidi"/>
            <w:b w:val="0"/>
            <w:noProof/>
            <w:kern w:val="2"/>
            <w:szCs w:val="24"/>
            <w14:ligatures w14:val="standardContextual"/>
          </w:rPr>
          <w:tab/>
        </w:r>
        <w:r w:rsidRPr="00E93F98">
          <w:rPr>
            <w:rStyle w:val="Lienhypertexte"/>
            <w:noProof/>
          </w:rPr>
          <w:t>Engagement sur le coût des travaux</w:t>
        </w:r>
        <w:r>
          <w:rPr>
            <w:noProof/>
          </w:rPr>
          <w:tab/>
        </w:r>
        <w:r>
          <w:rPr>
            <w:noProof/>
          </w:rPr>
          <w:fldChar w:fldCharType="begin"/>
        </w:r>
        <w:r>
          <w:rPr>
            <w:noProof/>
          </w:rPr>
          <w:instrText xml:space="preserve"> PAGEREF _Toc227851114 \h </w:instrText>
        </w:r>
        <w:r>
          <w:rPr>
            <w:noProof/>
          </w:rPr>
        </w:r>
        <w:r>
          <w:rPr>
            <w:noProof/>
          </w:rPr>
          <w:fldChar w:fldCharType="separate"/>
        </w:r>
        <w:r>
          <w:rPr>
            <w:noProof/>
          </w:rPr>
          <w:t>6</w:t>
        </w:r>
        <w:r>
          <w:rPr>
            <w:noProof/>
          </w:rPr>
          <w:fldChar w:fldCharType="end"/>
        </w:r>
      </w:hyperlink>
    </w:p>
    <w:p w14:paraId="04947702" w14:textId="34960140"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5" w:history="1">
        <w:r w:rsidRPr="00E93F98">
          <w:rPr>
            <w:rStyle w:val="Lienhypertexte"/>
            <w:noProof/>
          </w:rPr>
          <w:t>4.1</w:t>
        </w:r>
        <w:r>
          <w:rPr>
            <w:rFonts w:asciiTheme="minorHAnsi" w:eastAsiaTheme="minorEastAsia" w:hAnsiTheme="minorHAnsi" w:cstheme="minorBidi"/>
            <w:noProof/>
            <w:kern w:val="2"/>
            <w:sz w:val="24"/>
            <w:szCs w:val="24"/>
            <w14:ligatures w14:val="standardContextual"/>
          </w:rPr>
          <w:tab/>
        </w:r>
        <w:r w:rsidRPr="00E93F98">
          <w:rPr>
            <w:rStyle w:val="Lienhypertexte"/>
            <w:noProof/>
          </w:rPr>
          <w:t>Coût prévisionnel des travaux</w:t>
        </w:r>
        <w:r>
          <w:rPr>
            <w:noProof/>
          </w:rPr>
          <w:tab/>
        </w:r>
        <w:r>
          <w:rPr>
            <w:noProof/>
          </w:rPr>
          <w:fldChar w:fldCharType="begin"/>
        </w:r>
        <w:r>
          <w:rPr>
            <w:noProof/>
          </w:rPr>
          <w:instrText xml:space="preserve"> PAGEREF _Toc227851115 \h </w:instrText>
        </w:r>
        <w:r>
          <w:rPr>
            <w:noProof/>
          </w:rPr>
        </w:r>
        <w:r>
          <w:rPr>
            <w:noProof/>
          </w:rPr>
          <w:fldChar w:fldCharType="separate"/>
        </w:r>
        <w:r>
          <w:rPr>
            <w:noProof/>
          </w:rPr>
          <w:t>6</w:t>
        </w:r>
        <w:r>
          <w:rPr>
            <w:noProof/>
          </w:rPr>
          <w:fldChar w:fldCharType="end"/>
        </w:r>
      </w:hyperlink>
    </w:p>
    <w:p w14:paraId="4EA62E8A" w14:textId="0C8450EC"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6" w:history="1">
        <w:r w:rsidRPr="00E93F98">
          <w:rPr>
            <w:rStyle w:val="Lienhypertexte"/>
            <w:noProof/>
          </w:rPr>
          <w:t>4.2</w:t>
        </w:r>
        <w:r>
          <w:rPr>
            <w:rFonts w:asciiTheme="minorHAnsi" w:eastAsiaTheme="minorEastAsia" w:hAnsiTheme="minorHAnsi" w:cstheme="minorBidi"/>
            <w:noProof/>
            <w:kern w:val="2"/>
            <w:sz w:val="24"/>
            <w:szCs w:val="24"/>
            <w14:ligatures w14:val="standardContextual"/>
          </w:rPr>
          <w:tab/>
        </w:r>
        <w:r w:rsidRPr="00E93F98">
          <w:rPr>
            <w:rStyle w:val="Lienhypertexte"/>
            <w:noProof/>
          </w:rPr>
          <w:t>Seuils de tolérance</w:t>
        </w:r>
        <w:r>
          <w:rPr>
            <w:noProof/>
          </w:rPr>
          <w:tab/>
        </w:r>
        <w:r>
          <w:rPr>
            <w:noProof/>
          </w:rPr>
          <w:fldChar w:fldCharType="begin"/>
        </w:r>
        <w:r>
          <w:rPr>
            <w:noProof/>
          </w:rPr>
          <w:instrText xml:space="preserve"> PAGEREF _Toc227851116 \h </w:instrText>
        </w:r>
        <w:r>
          <w:rPr>
            <w:noProof/>
          </w:rPr>
        </w:r>
        <w:r>
          <w:rPr>
            <w:noProof/>
          </w:rPr>
          <w:fldChar w:fldCharType="separate"/>
        </w:r>
        <w:r>
          <w:rPr>
            <w:noProof/>
          </w:rPr>
          <w:t>6</w:t>
        </w:r>
        <w:r>
          <w:rPr>
            <w:noProof/>
          </w:rPr>
          <w:fldChar w:fldCharType="end"/>
        </w:r>
      </w:hyperlink>
    </w:p>
    <w:p w14:paraId="5854416B" w14:textId="5109A608"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17" w:history="1">
        <w:r w:rsidRPr="00E93F98">
          <w:rPr>
            <w:rStyle w:val="Lienhypertexte"/>
            <w:noProof/>
          </w:rPr>
          <w:t>5.</w:t>
        </w:r>
        <w:r>
          <w:rPr>
            <w:rFonts w:asciiTheme="minorHAnsi" w:eastAsiaTheme="minorEastAsia" w:hAnsiTheme="minorHAnsi" w:cstheme="minorBidi"/>
            <w:b w:val="0"/>
            <w:noProof/>
            <w:kern w:val="2"/>
            <w:szCs w:val="24"/>
            <w14:ligatures w14:val="standardContextual"/>
          </w:rPr>
          <w:tab/>
        </w:r>
        <w:r w:rsidRPr="00E93F98">
          <w:rPr>
            <w:rStyle w:val="Lienhypertexte"/>
            <w:noProof/>
          </w:rPr>
          <w:t>Montant des honoraires</w:t>
        </w:r>
        <w:r>
          <w:rPr>
            <w:noProof/>
          </w:rPr>
          <w:tab/>
        </w:r>
        <w:r>
          <w:rPr>
            <w:noProof/>
          </w:rPr>
          <w:fldChar w:fldCharType="begin"/>
        </w:r>
        <w:r>
          <w:rPr>
            <w:noProof/>
          </w:rPr>
          <w:instrText xml:space="preserve"> PAGEREF _Toc227851117 \h </w:instrText>
        </w:r>
        <w:r>
          <w:rPr>
            <w:noProof/>
          </w:rPr>
        </w:r>
        <w:r>
          <w:rPr>
            <w:noProof/>
          </w:rPr>
          <w:fldChar w:fldCharType="separate"/>
        </w:r>
        <w:r>
          <w:rPr>
            <w:noProof/>
          </w:rPr>
          <w:t>7</w:t>
        </w:r>
        <w:r>
          <w:rPr>
            <w:noProof/>
          </w:rPr>
          <w:fldChar w:fldCharType="end"/>
        </w:r>
      </w:hyperlink>
    </w:p>
    <w:p w14:paraId="335E852E" w14:textId="1DDFB210"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8" w:history="1">
        <w:r w:rsidRPr="00E93F98">
          <w:rPr>
            <w:rStyle w:val="Lienhypertexte"/>
            <w:noProof/>
          </w:rPr>
          <w:t>5.1</w:t>
        </w:r>
        <w:r>
          <w:rPr>
            <w:rFonts w:asciiTheme="minorHAnsi" w:eastAsiaTheme="minorEastAsia" w:hAnsiTheme="minorHAnsi" w:cstheme="minorBidi"/>
            <w:noProof/>
            <w:kern w:val="2"/>
            <w:sz w:val="24"/>
            <w:szCs w:val="24"/>
            <w14:ligatures w14:val="standardContextual"/>
          </w:rPr>
          <w:tab/>
        </w:r>
        <w:r w:rsidRPr="00E93F98">
          <w:rPr>
            <w:rStyle w:val="Lienhypertexte"/>
            <w:noProof/>
          </w:rPr>
          <w:t>Mode de variation des prix</w:t>
        </w:r>
        <w:r>
          <w:rPr>
            <w:noProof/>
          </w:rPr>
          <w:tab/>
        </w:r>
        <w:r>
          <w:rPr>
            <w:noProof/>
          </w:rPr>
          <w:fldChar w:fldCharType="begin"/>
        </w:r>
        <w:r>
          <w:rPr>
            <w:noProof/>
          </w:rPr>
          <w:instrText xml:space="preserve"> PAGEREF _Toc227851118 \h </w:instrText>
        </w:r>
        <w:r>
          <w:rPr>
            <w:noProof/>
          </w:rPr>
        </w:r>
        <w:r>
          <w:rPr>
            <w:noProof/>
          </w:rPr>
          <w:fldChar w:fldCharType="separate"/>
        </w:r>
        <w:r>
          <w:rPr>
            <w:noProof/>
          </w:rPr>
          <w:t>7</w:t>
        </w:r>
        <w:r>
          <w:rPr>
            <w:noProof/>
          </w:rPr>
          <w:fldChar w:fldCharType="end"/>
        </w:r>
      </w:hyperlink>
    </w:p>
    <w:p w14:paraId="4C281159" w14:textId="18F1A18E"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19" w:history="1">
        <w:r w:rsidRPr="00E93F98">
          <w:rPr>
            <w:rStyle w:val="Lienhypertexte"/>
            <w:noProof/>
          </w:rPr>
          <w:t>5.2</w:t>
        </w:r>
        <w:r>
          <w:rPr>
            <w:rFonts w:asciiTheme="minorHAnsi" w:eastAsiaTheme="minorEastAsia" w:hAnsiTheme="minorHAnsi" w:cstheme="minorBidi"/>
            <w:noProof/>
            <w:kern w:val="2"/>
            <w:sz w:val="24"/>
            <w:szCs w:val="24"/>
            <w14:ligatures w14:val="standardContextual"/>
          </w:rPr>
          <w:tab/>
        </w:r>
        <w:r w:rsidRPr="00E93F98">
          <w:rPr>
            <w:rStyle w:val="Lienhypertexte"/>
            <w:noProof/>
          </w:rPr>
          <w:t>Base de référence des prix</w:t>
        </w:r>
        <w:r>
          <w:rPr>
            <w:noProof/>
          </w:rPr>
          <w:tab/>
        </w:r>
        <w:r>
          <w:rPr>
            <w:noProof/>
          </w:rPr>
          <w:fldChar w:fldCharType="begin"/>
        </w:r>
        <w:r>
          <w:rPr>
            <w:noProof/>
          </w:rPr>
          <w:instrText xml:space="preserve"> PAGEREF _Toc227851119 \h </w:instrText>
        </w:r>
        <w:r>
          <w:rPr>
            <w:noProof/>
          </w:rPr>
        </w:r>
        <w:r>
          <w:rPr>
            <w:noProof/>
          </w:rPr>
          <w:fldChar w:fldCharType="separate"/>
        </w:r>
        <w:r>
          <w:rPr>
            <w:noProof/>
          </w:rPr>
          <w:t>7</w:t>
        </w:r>
        <w:r>
          <w:rPr>
            <w:noProof/>
          </w:rPr>
          <w:fldChar w:fldCharType="end"/>
        </w:r>
      </w:hyperlink>
    </w:p>
    <w:p w14:paraId="382E62CB" w14:textId="1A9F8B17"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20" w:history="1">
        <w:r w:rsidRPr="00E93F98">
          <w:rPr>
            <w:rStyle w:val="Lienhypertexte"/>
            <w:noProof/>
          </w:rPr>
          <w:t>5.3</w:t>
        </w:r>
        <w:r>
          <w:rPr>
            <w:rFonts w:asciiTheme="minorHAnsi" w:eastAsiaTheme="minorEastAsia" w:hAnsiTheme="minorHAnsi" w:cstheme="minorBidi"/>
            <w:noProof/>
            <w:kern w:val="2"/>
            <w:sz w:val="24"/>
            <w:szCs w:val="24"/>
            <w14:ligatures w14:val="standardContextual"/>
          </w:rPr>
          <w:tab/>
        </w:r>
        <w:r w:rsidRPr="00E93F98">
          <w:rPr>
            <w:rStyle w:val="Lienhypertexte"/>
            <w:noProof/>
          </w:rPr>
          <w:t>Montant du forfait de rémunération</w:t>
        </w:r>
        <w:r>
          <w:rPr>
            <w:noProof/>
          </w:rPr>
          <w:tab/>
        </w:r>
        <w:r>
          <w:rPr>
            <w:noProof/>
          </w:rPr>
          <w:fldChar w:fldCharType="begin"/>
        </w:r>
        <w:r>
          <w:rPr>
            <w:noProof/>
          </w:rPr>
          <w:instrText xml:space="preserve"> PAGEREF _Toc227851120 \h </w:instrText>
        </w:r>
        <w:r>
          <w:rPr>
            <w:noProof/>
          </w:rPr>
        </w:r>
        <w:r>
          <w:rPr>
            <w:noProof/>
          </w:rPr>
          <w:fldChar w:fldCharType="separate"/>
        </w:r>
        <w:r>
          <w:rPr>
            <w:noProof/>
          </w:rPr>
          <w:t>7</w:t>
        </w:r>
        <w:r>
          <w:rPr>
            <w:noProof/>
          </w:rPr>
          <w:fldChar w:fldCharType="end"/>
        </w:r>
      </w:hyperlink>
    </w:p>
    <w:p w14:paraId="6690C8F4" w14:textId="3D59BACF"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21" w:history="1">
        <w:r w:rsidRPr="00E93F98">
          <w:rPr>
            <w:rStyle w:val="Lienhypertexte"/>
            <w:noProof/>
          </w:rPr>
          <w:t>6.</w:t>
        </w:r>
        <w:r>
          <w:rPr>
            <w:rFonts w:asciiTheme="minorHAnsi" w:eastAsiaTheme="minorEastAsia" w:hAnsiTheme="minorHAnsi" w:cstheme="minorBidi"/>
            <w:b w:val="0"/>
            <w:noProof/>
            <w:kern w:val="2"/>
            <w:szCs w:val="24"/>
            <w14:ligatures w14:val="standardContextual"/>
          </w:rPr>
          <w:tab/>
        </w:r>
        <w:r w:rsidRPr="00E93F98">
          <w:rPr>
            <w:rStyle w:val="Lienhypertexte"/>
            <w:noProof/>
          </w:rPr>
          <w:t>Avance</w:t>
        </w:r>
        <w:r>
          <w:rPr>
            <w:noProof/>
          </w:rPr>
          <w:tab/>
        </w:r>
        <w:r>
          <w:rPr>
            <w:noProof/>
          </w:rPr>
          <w:fldChar w:fldCharType="begin"/>
        </w:r>
        <w:r>
          <w:rPr>
            <w:noProof/>
          </w:rPr>
          <w:instrText xml:space="preserve"> PAGEREF _Toc227851121 \h </w:instrText>
        </w:r>
        <w:r>
          <w:rPr>
            <w:noProof/>
          </w:rPr>
        </w:r>
        <w:r>
          <w:rPr>
            <w:noProof/>
          </w:rPr>
          <w:fldChar w:fldCharType="separate"/>
        </w:r>
        <w:r>
          <w:rPr>
            <w:noProof/>
          </w:rPr>
          <w:t>8</w:t>
        </w:r>
        <w:r>
          <w:rPr>
            <w:noProof/>
          </w:rPr>
          <w:fldChar w:fldCharType="end"/>
        </w:r>
      </w:hyperlink>
    </w:p>
    <w:p w14:paraId="5B7A3638" w14:textId="2A147E61"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22" w:history="1">
        <w:r w:rsidRPr="00E93F98">
          <w:rPr>
            <w:rStyle w:val="Lienhypertexte"/>
            <w:noProof/>
          </w:rPr>
          <w:t>7.</w:t>
        </w:r>
        <w:r>
          <w:rPr>
            <w:rFonts w:asciiTheme="minorHAnsi" w:eastAsiaTheme="minorEastAsia" w:hAnsiTheme="minorHAnsi" w:cstheme="minorBidi"/>
            <w:b w:val="0"/>
            <w:noProof/>
            <w:kern w:val="2"/>
            <w:szCs w:val="24"/>
            <w14:ligatures w14:val="standardContextual"/>
          </w:rPr>
          <w:tab/>
        </w:r>
        <w:r w:rsidRPr="00E93F98">
          <w:rPr>
            <w:rStyle w:val="Lienhypertexte"/>
            <w:noProof/>
          </w:rPr>
          <w:t>Signature du marché</w:t>
        </w:r>
        <w:r>
          <w:rPr>
            <w:noProof/>
          </w:rPr>
          <w:tab/>
        </w:r>
        <w:r>
          <w:rPr>
            <w:noProof/>
          </w:rPr>
          <w:fldChar w:fldCharType="begin"/>
        </w:r>
        <w:r>
          <w:rPr>
            <w:noProof/>
          </w:rPr>
          <w:instrText xml:space="preserve"> PAGEREF _Toc227851122 \h </w:instrText>
        </w:r>
        <w:r>
          <w:rPr>
            <w:noProof/>
          </w:rPr>
        </w:r>
        <w:r>
          <w:rPr>
            <w:noProof/>
          </w:rPr>
          <w:fldChar w:fldCharType="separate"/>
        </w:r>
        <w:r>
          <w:rPr>
            <w:noProof/>
          </w:rPr>
          <w:t>9</w:t>
        </w:r>
        <w:r>
          <w:rPr>
            <w:noProof/>
          </w:rPr>
          <w:fldChar w:fldCharType="end"/>
        </w:r>
      </w:hyperlink>
    </w:p>
    <w:p w14:paraId="7A7EECAA" w14:textId="2FAF8E83"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23" w:history="1">
        <w:r w:rsidRPr="00E93F98">
          <w:rPr>
            <w:rStyle w:val="Lienhypertexte"/>
            <w:noProof/>
          </w:rPr>
          <w:t>7.1</w:t>
        </w:r>
        <w:r>
          <w:rPr>
            <w:rFonts w:asciiTheme="minorHAnsi" w:eastAsiaTheme="minorEastAsia" w:hAnsiTheme="minorHAnsi" w:cstheme="minorBidi"/>
            <w:noProof/>
            <w:kern w:val="2"/>
            <w:sz w:val="24"/>
            <w:szCs w:val="24"/>
            <w14:ligatures w14:val="standardContextual"/>
          </w:rPr>
          <w:tab/>
        </w:r>
        <w:r w:rsidRPr="00E93F98">
          <w:rPr>
            <w:rStyle w:val="Lienhypertexte"/>
            <w:noProof/>
          </w:rPr>
          <w:t>Signature du marché par le titulaire individuel</w:t>
        </w:r>
        <w:r>
          <w:rPr>
            <w:noProof/>
          </w:rPr>
          <w:tab/>
        </w:r>
        <w:r>
          <w:rPr>
            <w:noProof/>
          </w:rPr>
          <w:fldChar w:fldCharType="begin"/>
        </w:r>
        <w:r>
          <w:rPr>
            <w:noProof/>
          </w:rPr>
          <w:instrText xml:space="preserve"> PAGEREF _Toc227851123 \h </w:instrText>
        </w:r>
        <w:r>
          <w:rPr>
            <w:noProof/>
          </w:rPr>
        </w:r>
        <w:r>
          <w:rPr>
            <w:noProof/>
          </w:rPr>
          <w:fldChar w:fldCharType="separate"/>
        </w:r>
        <w:r>
          <w:rPr>
            <w:noProof/>
          </w:rPr>
          <w:t>9</w:t>
        </w:r>
        <w:r>
          <w:rPr>
            <w:noProof/>
          </w:rPr>
          <w:fldChar w:fldCharType="end"/>
        </w:r>
      </w:hyperlink>
    </w:p>
    <w:p w14:paraId="724A2C4B" w14:textId="43632277" w:rsidR="007201E7" w:rsidRDefault="007201E7">
      <w:pPr>
        <w:pStyle w:val="TM2"/>
        <w:tabs>
          <w:tab w:val="left" w:pos="799"/>
        </w:tabs>
        <w:rPr>
          <w:rFonts w:asciiTheme="minorHAnsi" w:eastAsiaTheme="minorEastAsia" w:hAnsiTheme="minorHAnsi" w:cstheme="minorBidi"/>
          <w:noProof/>
          <w:kern w:val="2"/>
          <w:sz w:val="24"/>
          <w:szCs w:val="24"/>
          <w14:ligatures w14:val="standardContextual"/>
        </w:rPr>
      </w:pPr>
      <w:hyperlink w:anchor="_Toc227851124" w:history="1">
        <w:r w:rsidRPr="00E93F98">
          <w:rPr>
            <w:rStyle w:val="Lienhypertexte"/>
            <w:noProof/>
          </w:rPr>
          <w:t>7.2</w:t>
        </w:r>
        <w:r>
          <w:rPr>
            <w:rFonts w:asciiTheme="minorHAnsi" w:eastAsiaTheme="minorEastAsia" w:hAnsiTheme="minorHAnsi" w:cstheme="minorBidi"/>
            <w:noProof/>
            <w:kern w:val="2"/>
            <w:sz w:val="24"/>
            <w:szCs w:val="24"/>
            <w14:ligatures w14:val="standardContextual"/>
          </w:rPr>
          <w:tab/>
        </w:r>
        <w:r w:rsidRPr="00E93F98">
          <w:rPr>
            <w:rStyle w:val="Lienhypertexte"/>
            <w:noProof/>
          </w:rPr>
          <w:t>Signature du marché en cas de groupement</w:t>
        </w:r>
        <w:r>
          <w:rPr>
            <w:noProof/>
          </w:rPr>
          <w:tab/>
        </w:r>
        <w:r>
          <w:rPr>
            <w:noProof/>
          </w:rPr>
          <w:fldChar w:fldCharType="begin"/>
        </w:r>
        <w:r>
          <w:rPr>
            <w:noProof/>
          </w:rPr>
          <w:instrText xml:space="preserve"> PAGEREF _Toc227851124 \h </w:instrText>
        </w:r>
        <w:r>
          <w:rPr>
            <w:noProof/>
          </w:rPr>
        </w:r>
        <w:r>
          <w:rPr>
            <w:noProof/>
          </w:rPr>
          <w:fldChar w:fldCharType="separate"/>
        </w:r>
        <w:r>
          <w:rPr>
            <w:noProof/>
          </w:rPr>
          <w:t>9</w:t>
        </w:r>
        <w:r>
          <w:rPr>
            <w:noProof/>
          </w:rPr>
          <w:fldChar w:fldCharType="end"/>
        </w:r>
      </w:hyperlink>
    </w:p>
    <w:p w14:paraId="229220E0" w14:textId="7A91C409" w:rsidR="007201E7" w:rsidRDefault="007201E7">
      <w:pPr>
        <w:pStyle w:val="TM1"/>
        <w:tabs>
          <w:tab w:val="left" w:pos="601"/>
        </w:tabs>
        <w:rPr>
          <w:rFonts w:asciiTheme="minorHAnsi" w:eastAsiaTheme="minorEastAsia" w:hAnsiTheme="minorHAnsi" w:cstheme="minorBidi"/>
          <w:b w:val="0"/>
          <w:noProof/>
          <w:kern w:val="2"/>
          <w:szCs w:val="24"/>
          <w14:ligatures w14:val="standardContextual"/>
        </w:rPr>
      </w:pPr>
      <w:hyperlink w:anchor="_Toc227851125" w:history="1">
        <w:r w:rsidRPr="00E93F98">
          <w:rPr>
            <w:rStyle w:val="Lienhypertexte"/>
            <w:noProof/>
          </w:rPr>
          <w:t>8.</w:t>
        </w:r>
        <w:r>
          <w:rPr>
            <w:rFonts w:asciiTheme="minorHAnsi" w:eastAsiaTheme="minorEastAsia" w:hAnsiTheme="minorHAnsi" w:cstheme="minorBidi"/>
            <w:b w:val="0"/>
            <w:noProof/>
            <w:kern w:val="2"/>
            <w:szCs w:val="24"/>
            <w14:ligatures w14:val="standardContextual"/>
          </w:rPr>
          <w:tab/>
        </w:r>
        <w:r w:rsidRPr="00E93F98">
          <w:rPr>
            <w:rStyle w:val="Lienhypertexte"/>
            <w:noProof/>
          </w:rPr>
          <w:t>Identification, approbation du marché et signature de l’acheteur</w:t>
        </w:r>
        <w:r>
          <w:rPr>
            <w:noProof/>
          </w:rPr>
          <w:tab/>
        </w:r>
        <w:r>
          <w:rPr>
            <w:noProof/>
          </w:rPr>
          <w:fldChar w:fldCharType="begin"/>
        </w:r>
        <w:r>
          <w:rPr>
            <w:noProof/>
          </w:rPr>
          <w:instrText xml:space="preserve"> PAGEREF _Toc227851125 \h </w:instrText>
        </w:r>
        <w:r>
          <w:rPr>
            <w:noProof/>
          </w:rPr>
        </w:r>
        <w:r>
          <w:rPr>
            <w:noProof/>
          </w:rPr>
          <w:fldChar w:fldCharType="separate"/>
        </w:r>
        <w:r>
          <w:rPr>
            <w:noProof/>
          </w:rPr>
          <w:t>10</w:t>
        </w:r>
        <w:r>
          <w:rPr>
            <w:noProof/>
          </w:rPr>
          <w:fldChar w:fldCharType="end"/>
        </w:r>
      </w:hyperlink>
    </w:p>
    <w:p w14:paraId="5B03ECF1" w14:textId="24EC0124" w:rsidR="007201E7" w:rsidRDefault="007201E7">
      <w:pPr>
        <w:pStyle w:val="TM1"/>
        <w:rPr>
          <w:rFonts w:asciiTheme="minorHAnsi" w:eastAsiaTheme="minorEastAsia" w:hAnsiTheme="minorHAnsi" w:cstheme="minorBidi"/>
          <w:b w:val="0"/>
          <w:noProof/>
          <w:kern w:val="2"/>
          <w:szCs w:val="24"/>
          <w14:ligatures w14:val="standardContextual"/>
        </w:rPr>
      </w:pPr>
      <w:hyperlink w:anchor="_Toc227851126" w:history="1">
        <w:r w:rsidRPr="00E93F98">
          <w:rPr>
            <w:rStyle w:val="Lienhypertexte"/>
            <w:noProof/>
          </w:rPr>
          <w:t>ANNEXE FINANCIÈRE A l’ACTE D’ENGAGEMENT</w:t>
        </w:r>
        <w:r>
          <w:rPr>
            <w:noProof/>
          </w:rPr>
          <w:tab/>
        </w:r>
        <w:r>
          <w:rPr>
            <w:noProof/>
          </w:rPr>
          <w:fldChar w:fldCharType="begin"/>
        </w:r>
        <w:r>
          <w:rPr>
            <w:noProof/>
          </w:rPr>
          <w:instrText xml:space="preserve"> PAGEREF _Toc227851126 \h </w:instrText>
        </w:r>
        <w:r>
          <w:rPr>
            <w:noProof/>
          </w:rPr>
        </w:r>
        <w:r>
          <w:rPr>
            <w:noProof/>
          </w:rPr>
          <w:fldChar w:fldCharType="separate"/>
        </w:r>
        <w:r>
          <w:rPr>
            <w:noProof/>
          </w:rPr>
          <w:t>14</w:t>
        </w:r>
        <w:r>
          <w:rPr>
            <w:noProof/>
          </w:rPr>
          <w:fldChar w:fldCharType="end"/>
        </w:r>
      </w:hyperlink>
    </w:p>
    <w:p w14:paraId="6E751954" w14:textId="40A5C2E6" w:rsidR="006411E5" w:rsidRDefault="00891271">
      <w:pPr>
        <w:pStyle w:val="RedaliaNormal"/>
      </w:pPr>
      <w:r>
        <w:rPr>
          <w:b/>
          <w:kern w:val="3"/>
          <w:sz w:val="24"/>
        </w:rPr>
        <w:fldChar w:fldCharType="end"/>
      </w:r>
    </w:p>
    <w:p w14:paraId="6E751955" w14:textId="77777777" w:rsidR="006411E5" w:rsidRDefault="006411E5">
      <w:pPr>
        <w:pStyle w:val="RedaliaNormal"/>
      </w:pPr>
    </w:p>
    <w:p w14:paraId="6E751956" w14:textId="77777777" w:rsidR="006411E5" w:rsidRDefault="006411E5">
      <w:pPr>
        <w:pStyle w:val="RedaliaNormal"/>
        <w:pageBreakBefore/>
      </w:pPr>
    </w:p>
    <w:p w14:paraId="6E751957" w14:textId="77777777" w:rsidR="006411E5" w:rsidRDefault="00891271">
      <w:pPr>
        <w:pStyle w:val="RedaliaTitre1"/>
      </w:pPr>
      <w:bookmarkStart w:id="0" w:name="_Toc192648939"/>
      <w:bookmarkStart w:id="1" w:name="_Toc174160389"/>
      <w:bookmarkStart w:id="2" w:name="_Toc227851105"/>
      <w:r>
        <w:t>Contractant</w:t>
      </w:r>
      <w:bookmarkEnd w:id="0"/>
      <w:bookmarkEnd w:id="1"/>
      <w:bookmarkEnd w:id="2"/>
    </w:p>
    <w:p w14:paraId="43E54094" w14:textId="77777777" w:rsidR="005227B8" w:rsidRDefault="005227B8">
      <w:pPr>
        <w:pStyle w:val="RedaliaNormal"/>
      </w:pPr>
    </w:p>
    <w:p w14:paraId="6E751958" w14:textId="5BA0D3AB" w:rsidR="006411E5" w:rsidRDefault="00891271">
      <w:pPr>
        <w:pStyle w:val="RedaliaNormal"/>
      </w:pPr>
      <w:r>
        <w:t>Après avoir pris connaissance du cahier des clauses administratives particulières et des documents qui sont mentionnés au présent acte d'engagement,</w:t>
      </w:r>
    </w:p>
    <w:p w14:paraId="6E751959" w14:textId="77777777" w:rsidR="006411E5" w:rsidRDefault="00891271">
      <w:pPr>
        <w:pStyle w:val="RdaliaRetraitniveau2"/>
        <w:numPr>
          <w:ilvl w:val="0"/>
          <w:numId w:val="12"/>
        </w:numPr>
      </w:pPr>
      <w:r>
        <w:t>Je M'ENGAGE, sans réserve, conformément aux conditions, clauses et prescriptions des documents visés ci-dessus à exécuter les prestations définies ci-après, aux conditions qui constituent mon offre.</w:t>
      </w:r>
    </w:p>
    <w:p w14:paraId="6E75195A" w14:textId="77777777" w:rsidR="006411E5" w:rsidRDefault="00891271">
      <w:pPr>
        <w:pStyle w:val="RdaliaRetraitniveau2"/>
      </w:pPr>
      <w:r>
        <w:t>J’AFFIRME, sous peine de résiliation de plein droit du marché, que je suis titulaire d'une police d'assurance garantissant l'ensemble des responsabilités que j'encours.</w:t>
      </w:r>
    </w:p>
    <w:p w14:paraId="6E75195B" w14:textId="77777777" w:rsidR="006411E5" w:rsidRDefault="00891271">
      <w:pPr>
        <w:pStyle w:val="RdaliaRetraitniveau2"/>
      </w:pPr>
      <w:r>
        <w:t>Je CONFIRME, sous peine de résiliation de plein droit du marché, que les sous-traitants proposés sont également titulaires de polices d’assurances garantissant les responsabilités qu’ils encourent.</w:t>
      </w:r>
    </w:p>
    <w:p w14:paraId="6E75195C" w14:textId="77777777" w:rsidR="006411E5" w:rsidRDefault="00891271">
      <w:pPr>
        <w:pStyle w:val="RedaliaNormal"/>
      </w:pPr>
      <w:r>
        <w:t>L'offre ainsi présentée ne nous lie toutefois que si l’attribution du marché a lieu dans un délai de 4 mois 120 jours à compter de la date limite de réception des offres finales.</w:t>
      </w:r>
    </w:p>
    <w:p w14:paraId="6E75195D" w14:textId="77777777" w:rsidR="006411E5" w:rsidRDefault="006411E5">
      <w:pPr>
        <w:pStyle w:val="RedaliaNormal"/>
      </w:pPr>
    </w:p>
    <w:p w14:paraId="6E75195E" w14:textId="77777777" w:rsidR="006411E5" w:rsidRDefault="00891271">
      <w:pPr>
        <w:pStyle w:val="RedaliaNormal"/>
        <w:pBdr>
          <w:top w:val="single" w:sz="4" w:space="1" w:color="000000"/>
          <w:left w:val="single" w:sz="4" w:space="4" w:color="000000"/>
          <w:bottom w:val="single" w:sz="4" w:space="1" w:color="000000"/>
          <w:right w:val="single" w:sz="4" w:space="4" w:color="000000"/>
        </w:pBdr>
      </w:pPr>
      <w:bookmarkStart w:id="3" w:name="formcheckbox_off_11"/>
      <w:r>
        <w:rPr>
          <w:rFonts w:ascii="Wingdings" w:eastAsia="Wingdings" w:hAnsi="Wingdings" w:cs="Wingdings"/>
        </w:rPr>
        <w:t>¨</w:t>
      </w:r>
      <w:bookmarkEnd w:id="3"/>
      <w:r>
        <w:t xml:space="preserve"> </w:t>
      </w:r>
      <w:r>
        <w:rPr>
          <w:b/>
        </w:rPr>
        <w:t>Le signataire :</w:t>
      </w:r>
    </w:p>
    <w:p w14:paraId="6E75195F" w14:textId="77777777" w:rsidR="006411E5" w:rsidRDefault="00891271">
      <w:pPr>
        <w:pStyle w:val="RedaliaNormal"/>
        <w:pBdr>
          <w:top w:val="single" w:sz="4" w:space="1" w:color="000000"/>
          <w:left w:val="single" w:sz="4" w:space="4" w:color="000000"/>
          <w:bottom w:val="single" w:sz="4" w:space="1" w:color="000000"/>
          <w:right w:val="single" w:sz="4" w:space="4" w:color="000000"/>
        </w:pBdr>
      </w:pPr>
      <w:r>
        <w:t xml:space="preserve">                                               </w:t>
      </w:r>
      <w:bookmarkStart w:id="4" w:name="formcheckbox_off_12"/>
      <w:r>
        <w:rPr>
          <w:rFonts w:ascii="Wingdings" w:eastAsia="Wingdings" w:hAnsi="Wingdings" w:cs="Wingdings"/>
        </w:rPr>
        <w:t>¨</w:t>
      </w:r>
      <w:bookmarkEnd w:id="4"/>
      <w:r>
        <w:t xml:space="preserve"> s’engage, sur la base de son offre et pour son propre compte à exécuter les prestations demandées dans les conditions définies ci-après;</w:t>
      </w:r>
    </w:p>
    <w:p w14:paraId="6E751960" w14:textId="77777777" w:rsidR="006411E5" w:rsidRDefault="00891271">
      <w:pPr>
        <w:pStyle w:val="RedaliaNormal"/>
        <w:pBdr>
          <w:top w:val="single" w:sz="4" w:space="1" w:color="000000"/>
          <w:left w:val="single" w:sz="4" w:space="4" w:color="000000"/>
          <w:bottom w:val="single" w:sz="4" w:space="1" w:color="000000"/>
          <w:right w:val="single" w:sz="4" w:space="4" w:color="000000"/>
        </w:pBdr>
      </w:pPr>
      <w:r>
        <w:t xml:space="preserve">                                               </w:t>
      </w:r>
      <w:bookmarkStart w:id="5" w:name="formcheckbox_off_13"/>
      <w:r>
        <w:rPr>
          <w:rFonts w:ascii="Wingdings" w:eastAsia="Wingdings" w:hAnsi="Wingdings" w:cs="Wingdings"/>
        </w:rPr>
        <w:t>¨</w:t>
      </w:r>
      <w:bookmarkEnd w:id="5"/>
      <w:r>
        <w:t xml:space="preserve"> engage la société ........................................... sur la base de son offre à exécuter les prestations demandées dans les conditions définies ci-après;</w:t>
      </w:r>
    </w:p>
    <w:p w14:paraId="6E751961" w14:textId="77777777" w:rsidR="006411E5" w:rsidRDefault="006411E5">
      <w:pPr>
        <w:pStyle w:val="RedaliaNormal"/>
      </w:pPr>
    </w:p>
    <w:p w14:paraId="6E751962" w14:textId="77777777" w:rsidR="006411E5" w:rsidRDefault="00891271">
      <w:pPr>
        <w:pStyle w:val="RedaliaNormal"/>
        <w:pBdr>
          <w:top w:val="single" w:sz="4" w:space="1" w:color="000000"/>
          <w:left w:val="single" w:sz="4" w:space="4" w:color="000000"/>
          <w:bottom w:val="single" w:sz="4" w:space="1" w:color="000000"/>
          <w:right w:val="single" w:sz="4" w:space="4" w:color="000000"/>
        </w:pBdr>
      </w:pPr>
      <w:bookmarkStart w:id="6" w:name="formcheckbox_off_14"/>
      <w:r>
        <w:rPr>
          <w:rFonts w:ascii="Wingdings" w:eastAsia="Wingdings" w:hAnsi="Wingdings" w:cs="Wingdings"/>
        </w:rPr>
        <w:t>¨</w:t>
      </w:r>
      <w:bookmarkEnd w:id="6"/>
      <w:r>
        <w:t xml:space="preserve"> </w:t>
      </w:r>
      <w:r>
        <w:rPr>
          <w:b/>
        </w:rPr>
        <w:t>Le mandataire (1) :</w:t>
      </w:r>
    </w:p>
    <w:p w14:paraId="6E751963" w14:textId="77777777" w:rsidR="006411E5" w:rsidRDefault="00891271">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5"/>
      <w:r>
        <w:rPr>
          <w:rFonts w:ascii="Wingdings" w:eastAsia="Wingdings" w:hAnsi="Wingdings" w:cs="Wingdings"/>
        </w:rPr>
        <w:t>¨</w:t>
      </w:r>
      <w:bookmarkEnd w:id="7"/>
      <w:r>
        <w:t xml:space="preserve"> du groupement solidaire</w:t>
      </w:r>
    </w:p>
    <w:p w14:paraId="6E751964" w14:textId="77777777" w:rsidR="006411E5" w:rsidRDefault="00891271">
      <w:pPr>
        <w:pStyle w:val="RedaliaNormal"/>
        <w:pBdr>
          <w:top w:val="single" w:sz="4" w:space="1" w:color="000000"/>
          <w:left w:val="single" w:sz="4" w:space="4" w:color="000000"/>
          <w:bottom w:val="single" w:sz="4" w:space="1" w:color="000000"/>
          <w:right w:val="single" w:sz="4" w:space="4" w:color="000000"/>
        </w:pBdr>
      </w:pPr>
      <w:r>
        <w:t xml:space="preserve">                                               </w:t>
      </w:r>
      <w:bookmarkStart w:id="8" w:name="formcheckbox_off_16"/>
      <w:r>
        <w:rPr>
          <w:rFonts w:ascii="Wingdings" w:eastAsia="Wingdings" w:hAnsi="Wingdings" w:cs="Wingdings"/>
        </w:rPr>
        <w:t>¨</w:t>
      </w:r>
      <w:bookmarkEnd w:id="8"/>
      <w:r>
        <w:t xml:space="preserve"> solidaire du groupement conjoint</w:t>
      </w:r>
    </w:p>
    <w:p w14:paraId="6E751965" w14:textId="77777777" w:rsidR="006411E5" w:rsidRDefault="00891271">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 (2) à exécuter les prestations demandées dans les conditions définies ci-après;</w:t>
      </w:r>
    </w:p>
    <w:p w14:paraId="6E751966" w14:textId="77777777" w:rsidR="006411E5" w:rsidRDefault="006411E5">
      <w:pPr>
        <w:pStyle w:val="RedaliaNormal"/>
      </w:pPr>
    </w:p>
    <w:p w14:paraId="6E751967" w14:textId="77777777" w:rsidR="006411E5" w:rsidRDefault="006411E5">
      <w:pPr>
        <w:pStyle w:val="RedaliaNormal"/>
      </w:pPr>
    </w:p>
    <w:p w14:paraId="6E751968" w14:textId="77777777" w:rsidR="006411E5" w:rsidRDefault="00891271">
      <w:pPr>
        <w:pStyle w:val="RdaliaLgende"/>
      </w:pPr>
      <w:r>
        <w:t>(1) Cocher la case correspondante à la nature de votre groupement.</w:t>
      </w:r>
    </w:p>
    <w:p w14:paraId="6E751969" w14:textId="77777777" w:rsidR="006411E5" w:rsidRDefault="00891271">
      <w:pPr>
        <w:pStyle w:val="RdaliaLgende"/>
      </w:pPr>
      <w:r>
        <w:t>(2) Cette annexe est à dupliquer en autant d'exemplaires que nécessaire et elle est recommandée dans le cas de groupement conjoint.</w:t>
      </w:r>
    </w:p>
    <w:p w14:paraId="6E75196A" w14:textId="77777777" w:rsidR="006411E5" w:rsidRDefault="00891271">
      <w:pPr>
        <w:pStyle w:val="RdaliaLgende"/>
      </w:pPr>
      <w:r>
        <w:t>(3) Dans le cas d'un groupement, indiquer les coordonnées du mandataire.</w:t>
      </w:r>
    </w:p>
    <w:p w14:paraId="6E75196B" w14:textId="77777777" w:rsidR="006411E5" w:rsidRDefault="006411E5">
      <w:pPr>
        <w:pStyle w:val="RedaliaNormal"/>
      </w:pPr>
    </w:p>
    <w:p w14:paraId="6E75196C" w14:textId="77777777" w:rsidR="006411E5" w:rsidRDefault="00891271">
      <w:pPr>
        <w:pStyle w:val="RedaliaNormal"/>
        <w:jc w:val="left"/>
      </w:pPr>
      <w:r>
        <w:t>Nom commercial et dénomination sociale du candidat (3) :</w:t>
      </w:r>
    </w:p>
    <w:p w14:paraId="6E75196D" w14:textId="77777777" w:rsidR="006411E5" w:rsidRDefault="00891271">
      <w:pPr>
        <w:pStyle w:val="RedaliaNormal"/>
        <w:jc w:val="left"/>
      </w:pPr>
      <w:r>
        <w:t>……………………………………………………………………………………………………………</w:t>
      </w:r>
    </w:p>
    <w:p w14:paraId="6E75196E" w14:textId="77777777" w:rsidR="006411E5" w:rsidRDefault="00891271">
      <w:pPr>
        <w:pStyle w:val="RedaliaNormal"/>
        <w:jc w:val="left"/>
      </w:pPr>
      <w:r>
        <w:t>Adresse de l’établissement :</w:t>
      </w:r>
    </w:p>
    <w:p w14:paraId="6E75196F" w14:textId="77777777" w:rsidR="006411E5" w:rsidRDefault="00891271">
      <w:pPr>
        <w:pStyle w:val="RedaliaNormal"/>
        <w:jc w:val="left"/>
      </w:pPr>
      <w:r>
        <w:t>…………………………………………………………………………………………………………...</w:t>
      </w:r>
    </w:p>
    <w:p w14:paraId="6E751970" w14:textId="77777777" w:rsidR="006411E5" w:rsidRDefault="00891271">
      <w:pPr>
        <w:pStyle w:val="RedaliaNormal"/>
        <w:jc w:val="left"/>
      </w:pPr>
      <w:r>
        <w:t>...…………………………………………………………………………………………………………</w:t>
      </w:r>
    </w:p>
    <w:p w14:paraId="6E751971" w14:textId="77777777" w:rsidR="006411E5" w:rsidRDefault="00891271">
      <w:pPr>
        <w:pStyle w:val="RedaliaNormal"/>
        <w:jc w:val="left"/>
      </w:pPr>
      <w:r>
        <w:t>…………………………………………………………………………………………………………...</w:t>
      </w:r>
    </w:p>
    <w:p w14:paraId="6E751972" w14:textId="77777777" w:rsidR="006411E5" w:rsidRDefault="00891271">
      <w:pPr>
        <w:pStyle w:val="RedaliaNormal"/>
        <w:jc w:val="left"/>
      </w:pPr>
      <w:r>
        <w:t>Adresse du siège social (si différente de l’établissement) :</w:t>
      </w:r>
    </w:p>
    <w:p w14:paraId="6E751973" w14:textId="77777777" w:rsidR="006411E5" w:rsidRDefault="00891271">
      <w:pPr>
        <w:pStyle w:val="RedaliaNormal"/>
        <w:jc w:val="left"/>
      </w:pPr>
      <w:r>
        <w:t>…………………………………………………………………………………………………………...</w:t>
      </w:r>
    </w:p>
    <w:p w14:paraId="6E751974" w14:textId="77777777" w:rsidR="006411E5" w:rsidRDefault="00891271">
      <w:pPr>
        <w:pStyle w:val="RedaliaNormal"/>
        <w:jc w:val="left"/>
      </w:pPr>
      <w:r>
        <w:t>.…………………………………………………………………………………………………………..</w:t>
      </w:r>
    </w:p>
    <w:p w14:paraId="6E751975" w14:textId="77777777" w:rsidR="006411E5" w:rsidRDefault="00891271">
      <w:pPr>
        <w:pStyle w:val="RedaliaNormal"/>
        <w:jc w:val="left"/>
      </w:pPr>
      <w:r>
        <w:t>………………………………………………………………………………………………………...…</w:t>
      </w:r>
    </w:p>
    <w:p w14:paraId="6E751976" w14:textId="77777777" w:rsidR="006411E5" w:rsidRDefault="00891271">
      <w:pPr>
        <w:pStyle w:val="RedaliaNormal"/>
        <w:jc w:val="left"/>
      </w:pPr>
      <w:r>
        <w:t>Adresse électronique : ..............................................................................................................</w:t>
      </w:r>
    </w:p>
    <w:p w14:paraId="6E751977" w14:textId="77777777" w:rsidR="006411E5" w:rsidRDefault="00891271">
      <w:pPr>
        <w:pStyle w:val="RedaliaNormal"/>
        <w:jc w:val="left"/>
      </w:pPr>
      <w:r>
        <w:t>Téléphone : ...................................................</w:t>
      </w:r>
    </w:p>
    <w:p w14:paraId="6E751978" w14:textId="77777777" w:rsidR="006411E5" w:rsidRDefault="00891271">
      <w:pPr>
        <w:pStyle w:val="RedaliaNormal"/>
        <w:jc w:val="left"/>
      </w:pPr>
      <w:r>
        <w:t>Télécopie : ....................................................</w:t>
      </w:r>
    </w:p>
    <w:p w14:paraId="6E751979" w14:textId="77777777" w:rsidR="006411E5" w:rsidRDefault="00891271">
      <w:pPr>
        <w:pStyle w:val="RedaliaNormal"/>
        <w:jc w:val="left"/>
      </w:pPr>
      <w:r>
        <w:lastRenderedPageBreak/>
        <w:t>SIRET : .........................................................</w:t>
      </w:r>
    </w:p>
    <w:p w14:paraId="6E75197A" w14:textId="77777777" w:rsidR="006411E5" w:rsidRDefault="00891271">
      <w:pPr>
        <w:pStyle w:val="RedaliaNormal"/>
        <w:jc w:val="left"/>
      </w:pPr>
      <w:r>
        <w:t>APE : ............................................................</w:t>
      </w:r>
    </w:p>
    <w:p w14:paraId="6E75197B" w14:textId="77777777" w:rsidR="006411E5" w:rsidRDefault="00891271">
      <w:pPr>
        <w:pStyle w:val="RedaliaNormal"/>
        <w:jc w:val="left"/>
      </w:pPr>
      <w:r>
        <w:t>Numéro de TVA intracommunautaire : .........................................................</w:t>
      </w:r>
    </w:p>
    <w:p w14:paraId="6E75197C" w14:textId="77777777" w:rsidR="006411E5" w:rsidRDefault="006411E5">
      <w:pPr>
        <w:pStyle w:val="RedaliaNormal"/>
        <w:jc w:val="left"/>
      </w:pPr>
    </w:p>
    <w:p w14:paraId="6E75197D" w14:textId="77777777" w:rsidR="006411E5" w:rsidRDefault="00891271">
      <w:pPr>
        <w:pStyle w:val="RedaliaNormal"/>
      </w:pPr>
      <w:r>
        <w:t>Références bancaires :</w:t>
      </w:r>
    </w:p>
    <w:p w14:paraId="6E75197E" w14:textId="77777777" w:rsidR="006411E5" w:rsidRDefault="00891271">
      <w:pPr>
        <w:pStyle w:val="RedaliaNormal"/>
      </w:pPr>
      <w:r>
        <w:t>IBAN : .......................................................................................................................................</w:t>
      </w:r>
    </w:p>
    <w:p w14:paraId="6E75197F" w14:textId="77777777" w:rsidR="006411E5" w:rsidRDefault="00891271">
      <w:pPr>
        <w:pStyle w:val="RedaliaNormal"/>
      </w:pPr>
      <w:r>
        <w:t>BIC : .........................................................................................................................................</w:t>
      </w:r>
    </w:p>
    <w:p w14:paraId="5DBE2F9A" w14:textId="77777777" w:rsidR="00633117" w:rsidRDefault="00633117">
      <w:pPr>
        <w:pStyle w:val="RedaliaNormal"/>
      </w:pPr>
    </w:p>
    <w:p w14:paraId="6E751980" w14:textId="77777777" w:rsidR="006411E5" w:rsidRDefault="00891271">
      <w:pPr>
        <w:pStyle w:val="RedaliaTitre1"/>
      </w:pPr>
      <w:bookmarkStart w:id="9" w:name="_Toc115447141"/>
      <w:bookmarkStart w:id="10" w:name="_Toc164053059"/>
      <w:bookmarkStart w:id="11" w:name="_Toc476139493"/>
      <w:bookmarkStart w:id="12" w:name="_Toc227851106"/>
      <w:bookmarkEnd w:id="9"/>
      <w:bookmarkEnd w:id="10"/>
      <w:bookmarkEnd w:id="11"/>
      <w:r>
        <w:t>Objet du marché</w:t>
      </w:r>
      <w:bookmarkEnd w:id="12"/>
      <w:r>
        <w:t xml:space="preserve">  </w:t>
      </w:r>
    </w:p>
    <w:p w14:paraId="6E751981" w14:textId="77777777" w:rsidR="006411E5" w:rsidRDefault="00891271">
      <w:pPr>
        <w:pStyle w:val="RedaliaTitre2"/>
      </w:pPr>
      <w:bookmarkStart w:id="13" w:name="_Toc476139494"/>
      <w:bookmarkStart w:id="14" w:name="_Toc227851107"/>
      <w:r>
        <w:t>Caractéristiques principales et conditions d’exécution</w:t>
      </w:r>
      <w:bookmarkEnd w:id="13"/>
      <w:bookmarkEnd w:id="14"/>
    </w:p>
    <w:p w14:paraId="0EF4E483" w14:textId="77777777" w:rsidR="001A1B9C" w:rsidRDefault="001A1B9C" w:rsidP="001A1B9C">
      <w:pPr>
        <w:pStyle w:val="RedaliaNormal"/>
      </w:pPr>
      <w:r>
        <w:t>La présente consultation a pour objet de missionner un Maître d’Œuvre chargé d’accompagner la SA ARRG dans la définition, la conception et le suivi de la réhabilitation et de la modernisation de ces installations, dans le respect des exigences techniques, fonctionnelles et organisationnelles propres au domaine aéroportuaire.</w:t>
      </w:r>
    </w:p>
    <w:p w14:paraId="48674BA4" w14:textId="77777777" w:rsidR="0027608B" w:rsidRDefault="001A1B9C" w:rsidP="0027608B">
      <w:pPr>
        <w:pStyle w:val="RedaliaNormal"/>
      </w:pPr>
      <w:r>
        <w:t>Les missions confiées au titulaire couvriront notamment :</w:t>
      </w:r>
    </w:p>
    <w:p w14:paraId="60D08B8A" w14:textId="77777777" w:rsidR="0027608B" w:rsidRDefault="001A1B9C" w:rsidP="0027608B">
      <w:pPr>
        <w:pStyle w:val="RedaliaNormal"/>
        <w:numPr>
          <w:ilvl w:val="0"/>
          <w:numId w:val="22"/>
        </w:numPr>
      </w:pPr>
      <w:r>
        <w:t>L’analyse des besoins opérationnels sur la base d’un audit de maintenance réalisé en 2024 et du tableau interne de priorisation,</w:t>
      </w:r>
    </w:p>
    <w:p w14:paraId="431AFB28" w14:textId="4FA0A46B" w:rsidR="001A1B9C" w:rsidRDefault="001A1B9C" w:rsidP="0027608B">
      <w:pPr>
        <w:pStyle w:val="RedaliaNormal"/>
        <w:numPr>
          <w:ilvl w:val="0"/>
          <w:numId w:val="22"/>
        </w:numPr>
      </w:pPr>
      <w:r>
        <w:t>La définition des solutions techniques les plus adaptées au contexte aéroportuaire,</w:t>
      </w:r>
    </w:p>
    <w:p w14:paraId="7D21FCA7" w14:textId="7C6A1EAD" w:rsidR="001A1B9C" w:rsidRDefault="001A1B9C" w:rsidP="0027608B">
      <w:pPr>
        <w:pStyle w:val="RedaliaNormal"/>
        <w:numPr>
          <w:ilvl w:val="0"/>
          <w:numId w:val="22"/>
        </w:numPr>
      </w:pPr>
      <w:r>
        <w:t>La production des études de conception (</w:t>
      </w:r>
      <w:r w:rsidR="00814DAE">
        <w:t>APS, APD</w:t>
      </w:r>
      <w:r>
        <w:t>, PRO) et des pièces techniques du DCE,</w:t>
      </w:r>
    </w:p>
    <w:p w14:paraId="1BE68BAE" w14:textId="21671D61" w:rsidR="001A1B9C" w:rsidRDefault="001A1B9C" w:rsidP="0027608B">
      <w:pPr>
        <w:pStyle w:val="RedaliaNormal"/>
        <w:numPr>
          <w:ilvl w:val="0"/>
          <w:numId w:val="22"/>
        </w:numPr>
      </w:pPr>
      <w:r>
        <w:t>L’assistance au maître d’ouvrage pour la consultation des entreprises (ACT),</w:t>
      </w:r>
    </w:p>
    <w:p w14:paraId="7689532C" w14:textId="0BDED587" w:rsidR="001A1B9C" w:rsidRDefault="001A1B9C" w:rsidP="0027608B">
      <w:pPr>
        <w:pStyle w:val="RedaliaNormal"/>
        <w:numPr>
          <w:ilvl w:val="0"/>
          <w:numId w:val="22"/>
        </w:numPr>
      </w:pPr>
      <w:r>
        <w:t>La direction de l’exécution des travaux (DET) et la coordination technique avec les différents intervenants,</w:t>
      </w:r>
    </w:p>
    <w:p w14:paraId="0D48AB56" w14:textId="7EB253DC" w:rsidR="001A1B9C" w:rsidRDefault="001A1B9C" w:rsidP="0027608B">
      <w:pPr>
        <w:pStyle w:val="RedaliaNormal"/>
        <w:numPr>
          <w:ilvl w:val="0"/>
          <w:numId w:val="22"/>
        </w:numPr>
      </w:pPr>
      <w:r>
        <w:t>L’accompagnement lors des opérations de réception et de mise en service (AOR).</w:t>
      </w:r>
    </w:p>
    <w:p w14:paraId="7C404141" w14:textId="77777777" w:rsidR="001A1B9C" w:rsidRDefault="001A1B9C" w:rsidP="001A1B9C">
      <w:pPr>
        <w:pStyle w:val="RedaliaNormal"/>
      </w:pPr>
      <w:r>
        <w:t>Le titulaire devra intégrer dans ses études les contraintes d’exploitation permanente de la plateforme, les exigences de sûreté, les impératifs de circulation des passagers et l’ensemble des interfaces techniques avec les autres corps d’état ou systèmes d’exploitation. Une continuité de service s’avère nécessaire. Le programme devra prendre en compte les dispositions nécessaires afin de maintenir l’activité.</w:t>
      </w:r>
    </w:p>
    <w:p w14:paraId="37E1A888" w14:textId="48145C17" w:rsidR="001A1B9C" w:rsidRDefault="001A1B9C" w:rsidP="001A1B9C">
      <w:pPr>
        <w:pStyle w:val="RedaliaNormal"/>
      </w:pPr>
    </w:p>
    <w:p w14:paraId="09D7571C" w14:textId="77777777" w:rsidR="001A1B9C" w:rsidRDefault="001A1B9C" w:rsidP="001A1B9C">
      <w:pPr>
        <w:pStyle w:val="RedaliaNormal"/>
      </w:pPr>
      <w:r>
        <w:t>Cette description n’a pas de caractère limitatif : la Maîtrise d’Œuvre devra inclure dans sa prestation tout élément nécessaire à la bonne réalisation du projet et à l’atteinte du niveau de service attendu par l’ARRG.</w:t>
      </w:r>
    </w:p>
    <w:p w14:paraId="53E940ED" w14:textId="77777777" w:rsidR="00396099" w:rsidRDefault="00396099">
      <w:pPr>
        <w:pStyle w:val="RedaliaNormal"/>
      </w:pPr>
    </w:p>
    <w:p w14:paraId="1F5DC490" w14:textId="77777777" w:rsidR="00396099" w:rsidRPr="00724EF6" w:rsidRDefault="00396099" w:rsidP="00396099">
      <w:pPr>
        <w:widowControl/>
        <w:numPr>
          <w:ilvl w:val="0"/>
          <w:numId w:val="15"/>
        </w:numPr>
        <w:suppressAutoHyphens w:val="0"/>
        <w:autoSpaceDN/>
        <w:spacing w:after="200" w:line="276" w:lineRule="auto"/>
        <w:jc w:val="both"/>
        <w:textAlignment w:val="auto"/>
        <w:rPr>
          <w:i/>
        </w:rPr>
      </w:pPr>
      <w:r w:rsidRPr="00724EF6">
        <w:t>Part de l’enveloppe financière</w:t>
      </w:r>
      <w:r>
        <w:t xml:space="preserve"> prévisionnelle</w:t>
      </w:r>
      <w:r w:rsidRPr="00724EF6">
        <w:t xml:space="preserve"> affectée aux travaux</w:t>
      </w:r>
      <w:r>
        <w:t xml:space="preserve"> </w:t>
      </w:r>
    </w:p>
    <w:p w14:paraId="6B4A9A0F" w14:textId="051090F9" w:rsidR="00396099" w:rsidRPr="005E5B41" w:rsidRDefault="00396099" w:rsidP="00396099">
      <w:pPr>
        <w:jc w:val="both"/>
      </w:pPr>
      <w:r w:rsidRPr="005E5B41">
        <w:t xml:space="preserve">Elle est fixée par le maître d’ouvrage </w:t>
      </w:r>
      <w:r w:rsidR="001A1B9C" w:rsidRPr="005E5B41">
        <w:t xml:space="preserve">à </w:t>
      </w:r>
      <w:r w:rsidR="001A1B9C">
        <w:t>2</w:t>
      </w:r>
      <w:r w:rsidRPr="005E5B41">
        <w:t xml:space="preserve"> </w:t>
      </w:r>
      <w:r w:rsidR="001A1B9C">
        <w:t>5</w:t>
      </w:r>
      <w:r w:rsidRPr="005E5B41">
        <w:t xml:space="preserve">00 000 € HT, soit </w:t>
      </w:r>
      <w:r w:rsidR="00D24516">
        <w:t xml:space="preserve">2 </w:t>
      </w:r>
      <w:r w:rsidR="00232815">
        <w:t>712 500,00</w:t>
      </w:r>
      <w:r w:rsidR="006000DF" w:rsidRPr="005E5B41">
        <w:t xml:space="preserve"> </w:t>
      </w:r>
      <w:r w:rsidRPr="005E5B41">
        <w:t>€ TTC, le taux de TVA en vigueur au jour de la signature du marché étant de</w:t>
      </w:r>
      <w:r w:rsidR="00A71C6B" w:rsidRPr="005E5B41">
        <w:t xml:space="preserve"> 8.5</w:t>
      </w:r>
      <w:r w:rsidR="00F55BA1" w:rsidRPr="005E5B41">
        <w:t xml:space="preserve"> </w:t>
      </w:r>
      <w:r w:rsidRPr="005E5B41">
        <w:t>%</w:t>
      </w:r>
    </w:p>
    <w:p w14:paraId="30B7472E" w14:textId="77777777" w:rsidR="001534C1" w:rsidRDefault="00396099" w:rsidP="00396099">
      <w:pPr>
        <w:jc w:val="both"/>
        <w:rPr>
          <w:i/>
          <w:color w:val="000000" w:themeColor="text1"/>
        </w:rPr>
      </w:pPr>
      <w:r w:rsidRPr="005E5B41">
        <w:t xml:space="preserve">L’enveloppe financière affectée aux travaux a été définie au mois </w:t>
      </w:r>
      <w:r w:rsidR="00232815">
        <w:t xml:space="preserve">d’avril 2026 </w:t>
      </w:r>
      <w:r w:rsidRPr="005E5B41">
        <w:t xml:space="preserve">dit </w:t>
      </w:r>
      <w:r w:rsidRPr="005E5B41">
        <w:rPr>
          <w:color w:val="000000" w:themeColor="text1"/>
        </w:rPr>
        <w:t>mois de référence.</w:t>
      </w:r>
      <w:r w:rsidRPr="003E5436">
        <w:rPr>
          <w:color w:val="000000" w:themeColor="text1"/>
        </w:rPr>
        <w:t xml:space="preserve">  </w:t>
      </w:r>
      <w:r w:rsidRPr="003E5436">
        <w:rPr>
          <w:i/>
          <w:color w:val="000000" w:themeColor="text1"/>
        </w:rPr>
        <w:t xml:space="preserve">  </w:t>
      </w:r>
    </w:p>
    <w:p w14:paraId="280511CF" w14:textId="3EAA9231" w:rsidR="00396099" w:rsidRPr="00DF5220" w:rsidRDefault="00396099" w:rsidP="00396099">
      <w:pPr>
        <w:jc w:val="both"/>
        <w:rPr>
          <w:i/>
          <w:color w:val="3A7C22" w:themeColor="accent6" w:themeShade="BF"/>
        </w:rPr>
      </w:pPr>
      <w:r w:rsidRPr="003E5436">
        <w:rPr>
          <w:i/>
          <w:color w:val="000000" w:themeColor="text1"/>
        </w:rPr>
        <w:t xml:space="preserve"> </w:t>
      </w:r>
    </w:p>
    <w:p w14:paraId="6E751985" w14:textId="6FDD525E" w:rsidR="006411E5" w:rsidRDefault="00B062CF">
      <w:pPr>
        <w:pStyle w:val="RedaliaTitre2"/>
      </w:pPr>
      <w:bookmarkStart w:id="15" w:name="_Toc227851108"/>
      <w:r>
        <w:t>Durée du marché et délais</w:t>
      </w:r>
      <w:r w:rsidR="00891271">
        <w:t xml:space="preserve"> d’exécution</w:t>
      </w:r>
      <w:bookmarkEnd w:id="15"/>
    </w:p>
    <w:p w14:paraId="278ABE5A" w14:textId="1ADB1661" w:rsidR="00671C54" w:rsidRDefault="00671C54" w:rsidP="008A0D6B">
      <w:pPr>
        <w:pStyle w:val="RdaliaRetraitniveau2"/>
        <w:rPr>
          <w:b/>
          <w:bCs/>
          <w:u w:val="single"/>
        </w:rPr>
      </w:pPr>
      <w:r w:rsidRPr="008A0D6B">
        <w:rPr>
          <w:b/>
          <w:bCs/>
          <w:u w:val="single"/>
        </w:rPr>
        <w:t>Durée d’</w:t>
      </w:r>
      <w:r w:rsidR="008A0D6B" w:rsidRPr="008A0D6B">
        <w:rPr>
          <w:b/>
          <w:bCs/>
          <w:u w:val="single"/>
        </w:rPr>
        <w:t xml:space="preserve">exécution </w:t>
      </w:r>
    </w:p>
    <w:p w14:paraId="2BD394CF" w14:textId="77777777" w:rsidR="008A0D6B" w:rsidRPr="008A0D6B" w:rsidRDefault="008A0D6B" w:rsidP="008A0D6B">
      <w:pPr>
        <w:pStyle w:val="RdaliaRetraitniveau2"/>
        <w:numPr>
          <w:ilvl w:val="0"/>
          <w:numId w:val="0"/>
        </w:numPr>
        <w:ind w:left="1060"/>
        <w:rPr>
          <w:b/>
          <w:bCs/>
          <w:u w:val="single"/>
        </w:rPr>
      </w:pPr>
    </w:p>
    <w:p w14:paraId="0C222205" w14:textId="17C6251E" w:rsidR="00C943A2" w:rsidRPr="003E5436" w:rsidRDefault="005B02D7" w:rsidP="001534C1">
      <w:pPr>
        <w:jc w:val="both"/>
        <w:rPr>
          <w:color w:val="000000" w:themeColor="text1"/>
        </w:rPr>
      </w:pPr>
      <w:r w:rsidRPr="00D07AA4">
        <w:rPr>
          <w:szCs w:val="19"/>
        </w:rPr>
        <w:t xml:space="preserve">La </w:t>
      </w:r>
      <w:r w:rsidRPr="00D07AA4">
        <w:rPr>
          <w:b/>
          <w:szCs w:val="19"/>
        </w:rPr>
        <w:t>durée d’exécution</w:t>
      </w:r>
      <w:r w:rsidRPr="00D07AA4">
        <w:rPr>
          <w:szCs w:val="19"/>
        </w:rPr>
        <w:t xml:space="preserve"> du marché démarre à compter de la date de </w:t>
      </w:r>
      <w:r w:rsidR="00C943A2" w:rsidRPr="00D07AA4">
        <w:rPr>
          <w:szCs w:val="19"/>
        </w:rPr>
        <w:t>notification</w:t>
      </w:r>
      <w:r w:rsidRPr="00D07AA4">
        <w:rPr>
          <w:szCs w:val="19"/>
        </w:rPr>
        <w:t xml:space="preserve"> de l’ordre de service de démarrage</w:t>
      </w:r>
      <w:r w:rsidR="00741405" w:rsidRPr="00D07AA4">
        <w:rPr>
          <w:szCs w:val="19"/>
        </w:rPr>
        <w:t xml:space="preserve"> jusqu’à la fin </w:t>
      </w:r>
      <w:r w:rsidR="00C943A2" w:rsidRPr="00D07AA4">
        <w:rPr>
          <w:color w:val="000000" w:themeColor="text1"/>
        </w:rPr>
        <w:t>de l’année de garantie de parfait achèvement applicable aux marchés de travaux, qui correspond à l’achèvement de la mission de maîtrise d’œuvre.</w:t>
      </w:r>
      <w:r w:rsidR="00C943A2" w:rsidRPr="003E5436">
        <w:rPr>
          <w:color w:val="000000" w:themeColor="text1"/>
        </w:rPr>
        <w:t xml:space="preserve"> </w:t>
      </w:r>
    </w:p>
    <w:p w14:paraId="147FE220" w14:textId="65C866FB" w:rsidR="00C943A2" w:rsidRDefault="00C943A2" w:rsidP="00C943A2">
      <w:pPr>
        <w:jc w:val="both"/>
        <w:rPr>
          <w:color w:val="000000" w:themeColor="text1"/>
        </w:rPr>
      </w:pPr>
      <w:r w:rsidRPr="00345184">
        <w:rPr>
          <w:color w:val="000000" w:themeColor="text1"/>
        </w:rPr>
        <w:lastRenderedPageBreak/>
        <w:t xml:space="preserve">La durée globale prévisionnelle d’exécution du marché de maîtrise d’œuvre est </w:t>
      </w:r>
      <w:r>
        <w:rPr>
          <w:color w:val="000000" w:themeColor="text1"/>
        </w:rPr>
        <w:t>estimée à 36</w:t>
      </w:r>
      <w:r w:rsidRPr="00345184">
        <w:rPr>
          <w:color w:val="000000" w:themeColor="text1"/>
        </w:rPr>
        <w:t xml:space="preserve"> mois</w:t>
      </w:r>
      <w:r w:rsidR="00A43D10">
        <w:rPr>
          <w:color w:val="000000" w:themeColor="text1"/>
        </w:rPr>
        <w:t xml:space="preserve"> dont 12 mois de GPA.</w:t>
      </w:r>
    </w:p>
    <w:p w14:paraId="497AE3B2" w14:textId="77777777" w:rsidR="00671C54" w:rsidRDefault="00671C54" w:rsidP="00F64CB8">
      <w:pPr>
        <w:jc w:val="both"/>
        <w:rPr>
          <w:szCs w:val="19"/>
        </w:rPr>
      </w:pPr>
    </w:p>
    <w:p w14:paraId="7A956BA1" w14:textId="77777777" w:rsidR="00671C54" w:rsidRDefault="00671C54" w:rsidP="00671C54">
      <w:pPr>
        <w:pStyle w:val="RedaliaNormal"/>
      </w:pPr>
      <w:r>
        <w:t>Les délais d’exécution des différentes missions sont fixés par l'entité adjudicatrice.</w:t>
      </w:r>
    </w:p>
    <w:p w14:paraId="5AD504ED" w14:textId="77777777" w:rsidR="00671C54" w:rsidRDefault="00671C54" w:rsidP="00F64CB8">
      <w:pPr>
        <w:jc w:val="both"/>
        <w:rPr>
          <w:szCs w:val="19"/>
        </w:rPr>
      </w:pPr>
    </w:p>
    <w:p w14:paraId="79EE9FD9" w14:textId="77777777" w:rsidR="0033035F" w:rsidRDefault="0033035F" w:rsidP="00F64CB8">
      <w:pPr>
        <w:jc w:val="both"/>
        <w:rPr>
          <w:szCs w:val="19"/>
        </w:rPr>
      </w:pPr>
    </w:p>
    <w:p w14:paraId="4028AC4D" w14:textId="4CDE2178" w:rsidR="008A0D6B" w:rsidRPr="007F12F4" w:rsidRDefault="008A0D6B" w:rsidP="007F12F4">
      <w:pPr>
        <w:pStyle w:val="RdaliaRetraitniveau2"/>
        <w:rPr>
          <w:b/>
          <w:bCs/>
          <w:u w:val="single"/>
        </w:rPr>
      </w:pPr>
      <w:r w:rsidRPr="007F12F4">
        <w:rPr>
          <w:b/>
          <w:bCs/>
          <w:u w:val="single"/>
        </w:rPr>
        <w:t>Délais d’exécution des éléments de missions</w:t>
      </w:r>
    </w:p>
    <w:p w14:paraId="1DE6E08E" w14:textId="77777777" w:rsidR="007F12F4" w:rsidRDefault="007F12F4" w:rsidP="008A0D6B">
      <w:pPr>
        <w:jc w:val="both"/>
      </w:pPr>
    </w:p>
    <w:p w14:paraId="7366D385" w14:textId="0F78872F" w:rsidR="008A0D6B" w:rsidRDefault="008A0D6B" w:rsidP="008A0D6B">
      <w:pPr>
        <w:jc w:val="both"/>
      </w:pPr>
      <w:r w:rsidRPr="00F92EED">
        <w:t>Les délais de remise des documents propres à chaque élément de mission sont fixés comme suit :</w:t>
      </w:r>
    </w:p>
    <w:p w14:paraId="4ACD9572" w14:textId="77777777" w:rsidR="008A0D6B" w:rsidRPr="00A46BD9" w:rsidRDefault="008A0D6B" w:rsidP="008A0D6B"/>
    <w:tbl>
      <w:tblPr>
        <w:tblStyle w:val="Grilledutableau"/>
        <w:tblW w:w="11192" w:type="dxa"/>
        <w:tblInd w:w="-1070" w:type="dxa"/>
        <w:tblLayout w:type="fixed"/>
        <w:tblLook w:val="04A0" w:firstRow="1" w:lastRow="0" w:firstColumn="1" w:lastColumn="0" w:noHBand="0" w:noVBand="1"/>
      </w:tblPr>
      <w:tblGrid>
        <w:gridCol w:w="4030"/>
        <w:gridCol w:w="1980"/>
        <w:gridCol w:w="1980"/>
        <w:gridCol w:w="3202"/>
      </w:tblGrid>
      <w:tr w:rsidR="008F2F2D" w14:paraId="546BAC51" w14:textId="77777777" w:rsidTr="0069032F">
        <w:trPr>
          <w:trHeight w:val="430"/>
        </w:trPr>
        <w:tc>
          <w:tcPr>
            <w:tcW w:w="4030" w:type="dxa"/>
          </w:tcPr>
          <w:p w14:paraId="4BEB0144" w14:textId="77777777" w:rsidR="008F2F2D" w:rsidRDefault="008F2F2D">
            <w:pPr>
              <w:jc w:val="center"/>
            </w:pPr>
            <w:r>
              <w:rPr>
                <w:b/>
                <w:bCs/>
                <w:i/>
                <w:iCs/>
              </w:rPr>
              <w:t>Mission</w:t>
            </w:r>
          </w:p>
        </w:tc>
        <w:tc>
          <w:tcPr>
            <w:tcW w:w="1980" w:type="dxa"/>
          </w:tcPr>
          <w:p w14:paraId="200E031D" w14:textId="5F734C1A" w:rsidR="008F2F2D" w:rsidRDefault="008F2F2D">
            <w:pPr>
              <w:jc w:val="center"/>
              <w:rPr>
                <w:b/>
                <w:bCs/>
                <w:i/>
                <w:iCs/>
              </w:rPr>
            </w:pPr>
            <w:r>
              <w:rPr>
                <w:b/>
                <w:bCs/>
                <w:i/>
                <w:iCs/>
              </w:rPr>
              <w:t>Délai du candidat</w:t>
            </w:r>
          </w:p>
        </w:tc>
        <w:tc>
          <w:tcPr>
            <w:tcW w:w="1980" w:type="dxa"/>
          </w:tcPr>
          <w:p w14:paraId="119C7927" w14:textId="41D30DC7" w:rsidR="008F2F2D" w:rsidRDefault="008F2F2D">
            <w:pPr>
              <w:jc w:val="center"/>
            </w:pPr>
            <w:r>
              <w:rPr>
                <w:b/>
                <w:bCs/>
                <w:i/>
                <w:iCs/>
              </w:rPr>
              <w:t>Délai maximum</w:t>
            </w:r>
          </w:p>
        </w:tc>
        <w:tc>
          <w:tcPr>
            <w:tcW w:w="3202" w:type="dxa"/>
          </w:tcPr>
          <w:p w14:paraId="3AE092C7" w14:textId="77777777" w:rsidR="008F2F2D" w:rsidRDefault="008F2F2D">
            <w:pPr>
              <w:jc w:val="center"/>
            </w:pPr>
            <w:r>
              <w:rPr>
                <w:b/>
                <w:bCs/>
                <w:i/>
                <w:iCs/>
              </w:rPr>
              <w:t>Point de départ du délai</w:t>
            </w:r>
          </w:p>
        </w:tc>
      </w:tr>
      <w:tr w:rsidR="0094742F" w14:paraId="7165415D" w14:textId="77777777" w:rsidTr="0069032F">
        <w:tc>
          <w:tcPr>
            <w:tcW w:w="11192" w:type="dxa"/>
            <w:gridSpan w:val="4"/>
          </w:tcPr>
          <w:p w14:paraId="17E6194C" w14:textId="0119D391" w:rsidR="0094742F" w:rsidRPr="0094742F" w:rsidRDefault="0094742F" w:rsidP="0094742F">
            <w:pPr>
              <w:tabs>
                <w:tab w:val="left" w:pos="4806"/>
              </w:tabs>
              <w:rPr>
                <w:b/>
                <w:bCs/>
                <w:sz w:val="24"/>
                <w:szCs w:val="20"/>
                <w:u w:val="single"/>
              </w:rPr>
            </w:pPr>
            <w:r w:rsidRPr="0094742F">
              <w:rPr>
                <w:b/>
                <w:bCs/>
                <w:sz w:val="24"/>
                <w:szCs w:val="20"/>
              </w:rPr>
              <w:tab/>
            </w:r>
            <w:r w:rsidRPr="0094742F">
              <w:rPr>
                <w:b/>
                <w:bCs/>
                <w:sz w:val="24"/>
                <w:szCs w:val="20"/>
                <w:u w:val="single"/>
              </w:rPr>
              <w:t>CONTENU DE LA MISSION</w:t>
            </w:r>
          </w:p>
        </w:tc>
      </w:tr>
      <w:tr w:rsidR="00722B03" w14:paraId="1B96DBCF" w14:textId="77777777" w:rsidTr="0069032F">
        <w:tc>
          <w:tcPr>
            <w:tcW w:w="4030" w:type="dxa"/>
          </w:tcPr>
          <w:p w14:paraId="2DB2DE71" w14:textId="77777777" w:rsidR="00722B03" w:rsidRDefault="00722B03" w:rsidP="00722B03">
            <w:r>
              <w:t>APS - Etudes d'avant-projet sommaire</w:t>
            </w:r>
          </w:p>
        </w:tc>
        <w:tc>
          <w:tcPr>
            <w:tcW w:w="1980" w:type="dxa"/>
          </w:tcPr>
          <w:p w14:paraId="67696306" w14:textId="77777777" w:rsidR="00722B03" w:rsidRDefault="00722B03" w:rsidP="00722B03"/>
        </w:tc>
        <w:tc>
          <w:tcPr>
            <w:tcW w:w="1980" w:type="dxa"/>
          </w:tcPr>
          <w:p w14:paraId="420C66B9" w14:textId="5AE6E844" w:rsidR="00722B03" w:rsidRDefault="00722B03" w:rsidP="00722B03">
            <w:r>
              <w:t>4 semaines</w:t>
            </w:r>
          </w:p>
        </w:tc>
        <w:tc>
          <w:tcPr>
            <w:tcW w:w="3202" w:type="dxa"/>
            <w:vMerge w:val="restart"/>
          </w:tcPr>
          <w:p w14:paraId="247992EB" w14:textId="77777777" w:rsidR="00722B03" w:rsidRDefault="00722B03" w:rsidP="00722B03">
            <w:r>
              <w:rPr>
                <w:szCs w:val="19"/>
              </w:rPr>
              <w:t xml:space="preserve">* </w:t>
            </w:r>
            <w:r w:rsidRPr="006E61B0">
              <w:rPr>
                <w:szCs w:val="19"/>
              </w:rPr>
              <w:t>Date indiquée dans l'ordre de service</w:t>
            </w:r>
          </w:p>
          <w:p w14:paraId="70CDA098" w14:textId="6706016F" w:rsidR="00722B03" w:rsidRPr="00722B03" w:rsidRDefault="00722B03" w:rsidP="00722B03">
            <w:r>
              <w:rPr>
                <w:szCs w:val="19"/>
              </w:rPr>
              <w:t xml:space="preserve">* </w:t>
            </w:r>
            <w:r w:rsidRPr="006E61B0">
              <w:rPr>
                <w:szCs w:val="19"/>
              </w:rPr>
              <w:t>A défaut, date de l'accusé de réception par le maître d'œuvre de l'ordre d'engager les études de la phase concernée</w:t>
            </w:r>
          </w:p>
        </w:tc>
      </w:tr>
      <w:tr w:rsidR="00722B03" w14:paraId="63824CAE" w14:textId="77777777" w:rsidTr="0069032F">
        <w:tc>
          <w:tcPr>
            <w:tcW w:w="4030" w:type="dxa"/>
          </w:tcPr>
          <w:p w14:paraId="1B81017E" w14:textId="77777777" w:rsidR="00722B03" w:rsidRDefault="00722B03" w:rsidP="00722B03">
            <w:r>
              <w:t>APD - Etudes d'avant-projet définitif</w:t>
            </w:r>
          </w:p>
        </w:tc>
        <w:tc>
          <w:tcPr>
            <w:tcW w:w="1980" w:type="dxa"/>
          </w:tcPr>
          <w:p w14:paraId="4C15715D" w14:textId="77777777" w:rsidR="00722B03" w:rsidRDefault="00722B03" w:rsidP="00722B03"/>
        </w:tc>
        <w:tc>
          <w:tcPr>
            <w:tcW w:w="1980" w:type="dxa"/>
          </w:tcPr>
          <w:p w14:paraId="3F2309DA" w14:textId="600572E4" w:rsidR="00722B03" w:rsidRDefault="00722B03" w:rsidP="00722B03">
            <w:r>
              <w:t>4 semaines</w:t>
            </w:r>
          </w:p>
        </w:tc>
        <w:tc>
          <w:tcPr>
            <w:tcW w:w="3202" w:type="dxa"/>
            <w:vMerge/>
          </w:tcPr>
          <w:p w14:paraId="3E3DCA2F" w14:textId="77777777" w:rsidR="00722B03" w:rsidRDefault="00722B03" w:rsidP="00722B03"/>
        </w:tc>
      </w:tr>
      <w:tr w:rsidR="00722B03" w14:paraId="08D92127" w14:textId="77777777" w:rsidTr="0069032F">
        <w:tc>
          <w:tcPr>
            <w:tcW w:w="4030" w:type="dxa"/>
          </w:tcPr>
          <w:p w14:paraId="18C4A6B9" w14:textId="77777777" w:rsidR="00722B03" w:rsidRDefault="00722B03" w:rsidP="00722B03">
            <w:r>
              <w:t>PRO</w:t>
            </w:r>
            <w:r w:rsidRPr="009E4DE7">
              <w:t xml:space="preserve">/DCE </w:t>
            </w:r>
            <w:r>
              <w:t>- Etudes de projet</w:t>
            </w:r>
          </w:p>
        </w:tc>
        <w:tc>
          <w:tcPr>
            <w:tcW w:w="1980" w:type="dxa"/>
          </w:tcPr>
          <w:p w14:paraId="7EDB9E74" w14:textId="77777777" w:rsidR="00722B03" w:rsidRDefault="00722B03" w:rsidP="00722B03"/>
        </w:tc>
        <w:tc>
          <w:tcPr>
            <w:tcW w:w="1980" w:type="dxa"/>
          </w:tcPr>
          <w:p w14:paraId="4B3CD62E" w14:textId="42BA4451" w:rsidR="00722B03" w:rsidRDefault="00722B03" w:rsidP="00722B03">
            <w:r>
              <w:t>4 semaines</w:t>
            </w:r>
          </w:p>
        </w:tc>
        <w:tc>
          <w:tcPr>
            <w:tcW w:w="3202" w:type="dxa"/>
            <w:vMerge/>
          </w:tcPr>
          <w:p w14:paraId="77F18DC8" w14:textId="77777777" w:rsidR="00722B03" w:rsidRDefault="00722B03" w:rsidP="00722B03"/>
        </w:tc>
      </w:tr>
      <w:tr w:rsidR="00722B03" w14:paraId="4019EC05" w14:textId="77777777" w:rsidTr="0069032F">
        <w:tc>
          <w:tcPr>
            <w:tcW w:w="4030" w:type="dxa"/>
          </w:tcPr>
          <w:p w14:paraId="0CD99370" w14:textId="77777777" w:rsidR="00722B03" w:rsidRDefault="00722B03" w:rsidP="00722B03">
            <w:r>
              <w:t>AMT - Assistance pour la passation des marchés publics de travaux</w:t>
            </w:r>
          </w:p>
        </w:tc>
        <w:tc>
          <w:tcPr>
            <w:tcW w:w="1980" w:type="dxa"/>
          </w:tcPr>
          <w:p w14:paraId="2F15A37D" w14:textId="77777777" w:rsidR="00722B03" w:rsidRPr="009E4DE7" w:rsidRDefault="00722B03" w:rsidP="00722B03"/>
        </w:tc>
        <w:tc>
          <w:tcPr>
            <w:tcW w:w="1980" w:type="dxa"/>
          </w:tcPr>
          <w:p w14:paraId="11F9E0FE" w14:textId="02310EE9" w:rsidR="00722B03" w:rsidRPr="009E4DE7" w:rsidRDefault="00722B03" w:rsidP="00722B03">
            <w:r w:rsidRPr="009E4DE7">
              <w:t xml:space="preserve">Suivant durée de consultation </w:t>
            </w:r>
          </w:p>
        </w:tc>
        <w:tc>
          <w:tcPr>
            <w:tcW w:w="3202" w:type="dxa"/>
            <w:vMerge/>
          </w:tcPr>
          <w:p w14:paraId="3A3937AE" w14:textId="77777777" w:rsidR="00722B03" w:rsidRDefault="00722B03" w:rsidP="00722B03"/>
        </w:tc>
      </w:tr>
      <w:tr w:rsidR="00722B03" w14:paraId="014492E0" w14:textId="77777777" w:rsidTr="0069032F">
        <w:tc>
          <w:tcPr>
            <w:tcW w:w="4030" w:type="dxa"/>
          </w:tcPr>
          <w:p w14:paraId="3D80658A" w14:textId="77777777" w:rsidR="00722B03" w:rsidRDefault="00722B03" w:rsidP="00722B03">
            <w:r>
              <w:t>VISA - Visa compris</w:t>
            </w:r>
          </w:p>
        </w:tc>
        <w:tc>
          <w:tcPr>
            <w:tcW w:w="1980" w:type="dxa"/>
          </w:tcPr>
          <w:p w14:paraId="46E0CD44" w14:textId="77777777" w:rsidR="00722B03" w:rsidRDefault="00722B03" w:rsidP="00722B03"/>
        </w:tc>
        <w:tc>
          <w:tcPr>
            <w:tcW w:w="1980" w:type="dxa"/>
          </w:tcPr>
          <w:p w14:paraId="01C4444A" w14:textId="4723E3A3" w:rsidR="00722B03" w:rsidRDefault="00722B03" w:rsidP="00722B03"/>
        </w:tc>
        <w:tc>
          <w:tcPr>
            <w:tcW w:w="3202" w:type="dxa"/>
            <w:vMerge/>
          </w:tcPr>
          <w:p w14:paraId="617C8699" w14:textId="77777777" w:rsidR="00722B03" w:rsidRDefault="00722B03" w:rsidP="00722B03"/>
        </w:tc>
      </w:tr>
      <w:tr w:rsidR="00722B03" w14:paraId="5B1D3A59" w14:textId="77777777" w:rsidTr="0069032F">
        <w:tc>
          <w:tcPr>
            <w:tcW w:w="4030" w:type="dxa"/>
          </w:tcPr>
          <w:p w14:paraId="3EC34616" w14:textId="77777777" w:rsidR="00722B03" w:rsidRDefault="00722B03" w:rsidP="00722B03">
            <w:r>
              <w:t>DET - Direction de l'exécution comprise</w:t>
            </w:r>
          </w:p>
        </w:tc>
        <w:tc>
          <w:tcPr>
            <w:tcW w:w="1980" w:type="dxa"/>
          </w:tcPr>
          <w:p w14:paraId="4491E21C" w14:textId="77777777" w:rsidR="00722B03" w:rsidRDefault="00722B03" w:rsidP="00722B03"/>
        </w:tc>
        <w:tc>
          <w:tcPr>
            <w:tcW w:w="1980" w:type="dxa"/>
          </w:tcPr>
          <w:p w14:paraId="646481FF" w14:textId="38197B09" w:rsidR="00722B03" w:rsidRDefault="00722B03" w:rsidP="00722B03">
            <w:r>
              <w:t>Tout au long des travaux</w:t>
            </w:r>
          </w:p>
        </w:tc>
        <w:tc>
          <w:tcPr>
            <w:tcW w:w="3202" w:type="dxa"/>
          </w:tcPr>
          <w:p w14:paraId="7EDC0E4A" w14:textId="77777777" w:rsidR="00722B03" w:rsidRDefault="00722B03" w:rsidP="00722B03"/>
        </w:tc>
      </w:tr>
      <w:tr w:rsidR="00722B03" w14:paraId="08555139" w14:textId="77777777" w:rsidTr="0069032F">
        <w:tc>
          <w:tcPr>
            <w:tcW w:w="4030" w:type="dxa"/>
          </w:tcPr>
          <w:p w14:paraId="6E231CCF" w14:textId="77777777" w:rsidR="00722B03" w:rsidRDefault="00722B03" w:rsidP="00722B03">
            <w:r>
              <w:t>AOR - Assistance aux opérations de réception comprise</w:t>
            </w:r>
          </w:p>
        </w:tc>
        <w:tc>
          <w:tcPr>
            <w:tcW w:w="1980" w:type="dxa"/>
          </w:tcPr>
          <w:p w14:paraId="244D9809" w14:textId="77777777" w:rsidR="00722B03" w:rsidRPr="00250753" w:rsidRDefault="00722B03" w:rsidP="00722B03">
            <w:pPr>
              <w:rPr>
                <w:color w:val="000000" w:themeColor="text1"/>
              </w:rPr>
            </w:pPr>
          </w:p>
        </w:tc>
        <w:tc>
          <w:tcPr>
            <w:tcW w:w="1980" w:type="dxa"/>
          </w:tcPr>
          <w:p w14:paraId="54152ABB" w14:textId="08AE5DB5" w:rsidR="00722B03" w:rsidRPr="00250753" w:rsidRDefault="00722B03" w:rsidP="00722B03">
            <w:pPr>
              <w:rPr>
                <w:color w:val="000000" w:themeColor="text1"/>
              </w:rPr>
            </w:pPr>
            <w:r w:rsidRPr="00250753">
              <w:rPr>
                <w:color w:val="000000" w:themeColor="text1"/>
              </w:rPr>
              <w:t>4 semaines</w:t>
            </w:r>
          </w:p>
        </w:tc>
        <w:tc>
          <w:tcPr>
            <w:tcW w:w="3202" w:type="dxa"/>
          </w:tcPr>
          <w:p w14:paraId="4B1539C0" w14:textId="77777777" w:rsidR="00722B03" w:rsidRDefault="00722B03" w:rsidP="00722B03">
            <w:r>
              <w:rPr>
                <w:szCs w:val="19"/>
              </w:rPr>
              <w:t>Date des opérations préalables à la réception</w:t>
            </w:r>
          </w:p>
        </w:tc>
      </w:tr>
      <w:tr w:rsidR="00722B03" w14:paraId="38134916" w14:textId="77777777" w:rsidTr="0069032F">
        <w:tc>
          <w:tcPr>
            <w:tcW w:w="11192" w:type="dxa"/>
            <w:gridSpan w:val="4"/>
          </w:tcPr>
          <w:p w14:paraId="7ABCCD0C" w14:textId="3F7BFABF" w:rsidR="00722B03" w:rsidRDefault="00722B03" w:rsidP="00722B03">
            <w:pPr>
              <w:jc w:val="center"/>
              <w:rPr>
                <w:szCs w:val="19"/>
              </w:rPr>
            </w:pPr>
            <w:r w:rsidRPr="0094742F">
              <w:rPr>
                <w:b/>
                <w:bCs/>
                <w:sz w:val="24"/>
                <w:u w:val="single"/>
              </w:rPr>
              <w:t>MISSIONS COMPLEMENTAIRES</w:t>
            </w:r>
          </w:p>
        </w:tc>
      </w:tr>
      <w:tr w:rsidR="00722B03" w14:paraId="001921EF" w14:textId="77777777" w:rsidTr="0069032F">
        <w:tc>
          <w:tcPr>
            <w:tcW w:w="4030" w:type="dxa"/>
          </w:tcPr>
          <w:p w14:paraId="1E3112A9" w14:textId="4757237D" w:rsidR="00722B03" w:rsidRDefault="00722B03" w:rsidP="00722B03">
            <w:r>
              <w:t>DIAG – Etudes de diagnostic</w:t>
            </w:r>
          </w:p>
        </w:tc>
        <w:tc>
          <w:tcPr>
            <w:tcW w:w="1980" w:type="dxa"/>
          </w:tcPr>
          <w:p w14:paraId="5BA5A061" w14:textId="77777777" w:rsidR="00722B03" w:rsidRPr="00250753" w:rsidRDefault="00722B03" w:rsidP="00722B03">
            <w:pPr>
              <w:rPr>
                <w:color w:val="000000" w:themeColor="text1"/>
              </w:rPr>
            </w:pPr>
          </w:p>
        </w:tc>
        <w:tc>
          <w:tcPr>
            <w:tcW w:w="1980" w:type="dxa"/>
          </w:tcPr>
          <w:p w14:paraId="7C0691E9" w14:textId="37EF77BB" w:rsidR="00722B03" w:rsidRPr="00250753" w:rsidRDefault="00722B03" w:rsidP="00722B03">
            <w:pPr>
              <w:rPr>
                <w:color w:val="000000" w:themeColor="text1"/>
              </w:rPr>
            </w:pPr>
            <w:r>
              <w:t>4 semaines</w:t>
            </w:r>
          </w:p>
        </w:tc>
        <w:tc>
          <w:tcPr>
            <w:tcW w:w="3202" w:type="dxa"/>
          </w:tcPr>
          <w:p w14:paraId="23188E55" w14:textId="78D1068A" w:rsidR="00722B03" w:rsidRDefault="00722B03" w:rsidP="00722B03">
            <w:pPr>
              <w:rPr>
                <w:szCs w:val="19"/>
              </w:rPr>
            </w:pPr>
            <w:r>
              <w:rPr>
                <w:szCs w:val="19"/>
              </w:rPr>
              <w:t>Date de démarrage fixée dans l’OS</w:t>
            </w:r>
          </w:p>
        </w:tc>
      </w:tr>
      <w:tr w:rsidR="00722B03" w14:paraId="00C88810" w14:textId="77777777" w:rsidTr="0069032F">
        <w:tc>
          <w:tcPr>
            <w:tcW w:w="4030" w:type="dxa"/>
          </w:tcPr>
          <w:p w14:paraId="3B20E0AA" w14:textId="0FAB547B" w:rsidR="00722B03" w:rsidRDefault="00722B03" w:rsidP="00722B03">
            <w:r>
              <w:t>BIM (Building Information Modeling)</w:t>
            </w:r>
          </w:p>
        </w:tc>
        <w:tc>
          <w:tcPr>
            <w:tcW w:w="1980" w:type="dxa"/>
          </w:tcPr>
          <w:p w14:paraId="7757A8A7" w14:textId="77777777" w:rsidR="00722B03" w:rsidRPr="00250753" w:rsidRDefault="00722B03" w:rsidP="00722B03">
            <w:pPr>
              <w:rPr>
                <w:color w:val="000000" w:themeColor="text1"/>
              </w:rPr>
            </w:pPr>
          </w:p>
        </w:tc>
        <w:tc>
          <w:tcPr>
            <w:tcW w:w="1980" w:type="dxa"/>
          </w:tcPr>
          <w:p w14:paraId="78EE1922" w14:textId="4221DA2B" w:rsidR="00722B03" w:rsidRPr="00250753" w:rsidRDefault="00722B03" w:rsidP="00722B03">
            <w:pPr>
              <w:rPr>
                <w:color w:val="000000" w:themeColor="text1"/>
              </w:rPr>
            </w:pPr>
            <w:r>
              <w:t>4 semaines</w:t>
            </w:r>
          </w:p>
        </w:tc>
        <w:tc>
          <w:tcPr>
            <w:tcW w:w="3202" w:type="dxa"/>
          </w:tcPr>
          <w:p w14:paraId="614720F7" w14:textId="27BB766B" w:rsidR="00722B03" w:rsidRDefault="00722B03" w:rsidP="00722B03">
            <w:pPr>
              <w:rPr>
                <w:szCs w:val="19"/>
              </w:rPr>
            </w:pPr>
            <w:r>
              <w:rPr>
                <w:szCs w:val="19"/>
              </w:rPr>
              <w:t>Date de démarrage fixée dans l’OS</w:t>
            </w:r>
          </w:p>
        </w:tc>
      </w:tr>
    </w:tbl>
    <w:p w14:paraId="674B4489" w14:textId="77777777" w:rsidR="001534C1" w:rsidRDefault="001534C1" w:rsidP="006D4C7F"/>
    <w:p w14:paraId="0212719A" w14:textId="77777777" w:rsidR="001B10B6" w:rsidRDefault="001B10B6" w:rsidP="001B10B6">
      <w:r>
        <w:t xml:space="preserve">Le démarrage des prestations sera réalisée par un ordre de service de démarrage. </w:t>
      </w:r>
    </w:p>
    <w:p w14:paraId="189CCA3C" w14:textId="77777777" w:rsidR="001B10B6" w:rsidRDefault="001B10B6" w:rsidP="001B10B6">
      <w:r w:rsidRPr="0012290A">
        <w:t xml:space="preserve">Le démarrage </w:t>
      </w:r>
      <w:r>
        <w:t>des</w:t>
      </w:r>
      <w:r w:rsidRPr="0012290A">
        <w:t xml:space="preserve"> mission</w:t>
      </w:r>
      <w:r>
        <w:t>s suivantes seront</w:t>
      </w:r>
      <w:r w:rsidRPr="0012290A">
        <w:t xml:space="preserve"> signifié</w:t>
      </w:r>
      <w:r>
        <w:t>s</w:t>
      </w:r>
      <w:r w:rsidRPr="0012290A">
        <w:t xml:space="preserve"> par</w:t>
      </w:r>
      <w:r>
        <w:t xml:space="preserve"> validation écrite des</w:t>
      </w:r>
      <w:r w:rsidRPr="0012290A">
        <w:t xml:space="preserve"> services de la SA ARRG.</w:t>
      </w:r>
      <w:r>
        <w:t xml:space="preserve"> </w:t>
      </w:r>
    </w:p>
    <w:p w14:paraId="784DB3EB" w14:textId="77777777" w:rsidR="006D4C7F" w:rsidRPr="006D4C7F" w:rsidRDefault="006D4C7F" w:rsidP="006D4C7F"/>
    <w:p w14:paraId="5A226602" w14:textId="56A167B7" w:rsidR="008A0D6B" w:rsidRPr="003B1C1E" w:rsidRDefault="008A0D6B" w:rsidP="008A0D6B">
      <w:pPr>
        <w:pStyle w:val="RedaliaTitre2"/>
      </w:pPr>
      <w:bookmarkStart w:id="16" w:name="_Toc227851109"/>
      <w:r w:rsidRPr="003B1C1E">
        <w:t>Délai d’acceptation</w:t>
      </w:r>
      <w:bookmarkEnd w:id="16"/>
      <w:r w:rsidR="00B02E36" w:rsidRPr="003B1C1E">
        <w:t xml:space="preserve"> </w:t>
      </w:r>
    </w:p>
    <w:p w14:paraId="74B0340A" w14:textId="77777777" w:rsidR="008A0D6B" w:rsidRDefault="008A0D6B" w:rsidP="008A0D6B">
      <w:pPr>
        <w:pStyle w:val="RedaliaNormal"/>
      </w:pPr>
      <w:r>
        <w:t>Le délai maximal d’acceptation prévisionnel dans lequel le maître d’ouvrage ou son représentant procédera à l’acceptation des documents d’études est fixé à :</w:t>
      </w:r>
    </w:p>
    <w:tbl>
      <w:tblPr>
        <w:tblW w:w="9611" w:type="dxa"/>
        <w:tblLayout w:type="fixed"/>
        <w:tblCellMar>
          <w:left w:w="10" w:type="dxa"/>
          <w:right w:w="10" w:type="dxa"/>
        </w:tblCellMar>
        <w:tblLook w:val="04A0" w:firstRow="1" w:lastRow="0" w:firstColumn="1" w:lastColumn="0" w:noHBand="0" w:noVBand="1"/>
      </w:tblPr>
      <w:tblGrid>
        <w:gridCol w:w="4931"/>
        <w:gridCol w:w="4680"/>
      </w:tblGrid>
      <w:tr w:rsidR="008A0D6B" w14:paraId="4F1F38E2"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26C95141" w14:textId="78AC099D" w:rsidR="008A0D6B" w:rsidRDefault="00A73125">
            <w:pPr>
              <w:pStyle w:val="RdaliaTitredestableaux"/>
            </w:pPr>
            <w:r>
              <w:t>Mission</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143EFA91" w14:textId="77777777" w:rsidR="008A0D6B" w:rsidRDefault="008A0D6B">
            <w:pPr>
              <w:pStyle w:val="RdaliaTitredestableaux"/>
            </w:pPr>
            <w:r>
              <w:t>Délais d’acceptation</w:t>
            </w:r>
          </w:p>
        </w:tc>
      </w:tr>
      <w:tr w:rsidR="00A73125" w14:paraId="2FA36196"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5F396B26" w14:textId="37569088" w:rsidR="00A73125" w:rsidRDefault="00A73125" w:rsidP="00A73125">
            <w:pPr>
              <w:pStyle w:val="RdaliaTitredestableaux"/>
            </w:pPr>
            <w:r>
              <w:t>DIA – Etudes de diagnostic</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38D0719D" w14:textId="229AA400" w:rsidR="00A73125" w:rsidRDefault="00DA3331" w:rsidP="00A73125">
            <w:pPr>
              <w:pStyle w:val="RdaliaTitredestableaux"/>
            </w:pPr>
            <w:r>
              <w:t>6</w:t>
            </w:r>
            <w:r w:rsidR="00AE3E82">
              <w:t xml:space="preserve"> semaines</w:t>
            </w:r>
          </w:p>
        </w:tc>
      </w:tr>
      <w:tr w:rsidR="00AE3E82" w14:paraId="4814D6A6"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7FE4A774" w14:textId="3034A16E" w:rsidR="00AE3E82" w:rsidRDefault="00AE3E82" w:rsidP="00AE3E82">
            <w:pPr>
              <w:pStyle w:val="RdaliaTitredestableaux"/>
            </w:pPr>
            <w:r>
              <w:t>APS - Etudes d'avant-projet sommaire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01F8FD2A" w14:textId="15E9AFC6" w:rsidR="00AE3E82" w:rsidRDefault="006F61DB" w:rsidP="00AE3E82">
            <w:pPr>
              <w:pStyle w:val="RdaliaTitredestableaux"/>
            </w:pPr>
            <w:r>
              <w:t>6</w:t>
            </w:r>
            <w:r w:rsidR="00AE3E82" w:rsidRPr="00A10A71">
              <w:t xml:space="preserve"> semaines</w:t>
            </w:r>
          </w:p>
        </w:tc>
      </w:tr>
      <w:tr w:rsidR="00AE3E82" w14:paraId="28D18794"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3B3F4C6A" w14:textId="21F17C09" w:rsidR="00AE3E82" w:rsidRDefault="00AE3E82" w:rsidP="00AE3E82">
            <w:pPr>
              <w:pStyle w:val="RdaliaTitredestableaux"/>
            </w:pPr>
            <w:r>
              <w:t>APD - Etudes d'avant-projet définitif</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0663416C" w14:textId="0F50F112" w:rsidR="00AE3E82" w:rsidRDefault="006F61DB" w:rsidP="00AE3E82">
            <w:pPr>
              <w:pStyle w:val="RdaliaTitredestableaux"/>
            </w:pPr>
            <w:r>
              <w:t>6</w:t>
            </w:r>
            <w:r w:rsidR="00AE3E82" w:rsidRPr="00A10A71">
              <w:t xml:space="preserve"> semaines</w:t>
            </w:r>
          </w:p>
        </w:tc>
      </w:tr>
      <w:tr w:rsidR="00A73125" w14:paraId="7359CF71"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094B0D37" w14:textId="48302D93" w:rsidR="00A73125" w:rsidRDefault="00A73125" w:rsidP="00A73125">
            <w:pPr>
              <w:pStyle w:val="RdaliaTitredestableaux"/>
            </w:pPr>
            <w:r w:rsidRPr="009E4DE7">
              <w:t xml:space="preserve">PRO/DCE </w:t>
            </w:r>
            <w:r>
              <w:t>- Etudes de projet</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1F469F4B" w14:textId="4E58283D" w:rsidR="00A73125" w:rsidRDefault="006F61DB" w:rsidP="00A73125">
            <w:pPr>
              <w:pStyle w:val="RdaliaTitredestableaux"/>
            </w:pPr>
            <w:r>
              <w:t>6</w:t>
            </w:r>
            <w:r w:rsidR="00C267F9">
              <w:t xml:space="preserve"> semaines</w:t>
            </w:r>
          </w:p>
        </w:tc>
      </w:tr>
      <w:tr w:rsidR="003F6197" w14:paraId="4BEDE6A8"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3D1D313D" w14:textId="7B51451A" w:rsidR="003F6197" w:rsidRDefault="003F6197" w:rsidP="003F6197">
            <w:pPr>
              <w:pStyle w:val="RdaliaTitredestableaux"/>
            </w:pPr>
            <w:r>
              <w:t>AMT - Assistance pour la passation des marchés publics de travaux</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23F6BE43" w14:textId="11B0A0C2" w:rsidR="003F6197" w:rsidRDefault="003F6197" w:rsidP="003F6197">
            <w:pPr>
              <w:pStyle w:val="RdaliaTitredestableaux"/>
            </w:pPr>
            <w:r w:rsidRPr="009E4DE7">
              <w:t xml:space="preserve">Suivant durée de consultation </w:t>
            </w:r>
          </w:p>
        </w:tc>
      </w:tr>
      <w:tr w:rsidR="003F6197" w14:paraId="41AE04F8"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00B69E77" w14:textId="77D4FB71" w:rsidR="003F6197" w:rsidRDefault="003F6197" w:rsidP="003F6197">
            <w:pPr>
              <w:pStyle w:val="RdaliaTitredestableaux"/>
            </w:pPr>
            <w:r>
              <w:t>VISA - Visa compris</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78E9F020" w14:textId="44C925BE" w:rsidR="003F6197" w:rsidRDefault="003F6197" w:rsidP="003F6197">
            <w:pPr>
              <w:pStyle w:val="RdaliaTitredestableaux"/>
            </w:pPr>
            <w:r>
              <w:t>Tout au long de la mission MOE</w:t>
            </w:r>
          </w:p>
        </w:tc>
      </w:tr>
      <w:tr w:rsidR="003F6197" w14:paraId="620D1C88"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4C018186" w14:textId="40BF07C6" w:rsidR="003F6197" w:rsidRDefault="003F6197" w:rsidP="003F6197">
            <w:pPr>
              <w:pStyle w:val="RdaliaTitredestableaux"/>
            </w:pPr>
            <w:r>
              <w:t>DET - Direction de l'exécution comprise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70D2CCF1" w14:textId="1BC3218C" w:rsidR="003F6197" w:rsidRDefault="0027608B" w:rsidP="003F6197">
            <w:pPr>
              <w:pStyle w:val="RdaliaTitredestableaux"/>
            </w:pPr>
            <w:r>
              <w:t>Tout au long des travaux</w:t>
            </w:r>
          </w:p>
        </w:tc>
      </w:tr>
      <w:tr w:rsidR="00200A53" w14:paraId="20F3A224"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2BB4ACA8" w14:textId="4F94661C" w:rsidR="00200A53" w:rsidRDefault="00200A53" w:rsidP="0027608B">
            <w:pPr>
              <w:pStyle w:val="RdaliaTitredestableaux"/>
            </w:pPr>
            <w:r>
              <w:t>BIM – Build</w:t>
            </w:r>
            <w:r w:rsidR="00C2452B">
              <w:t>ing</w:t>
            </w:r>
            <w:r>
              <w:t xml:space="preserve"> Modeling Management</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4D5069B2" w14:textId="6DCD7EFD" w:rsidR="00200A53" w:rsidRDefault="00487AF8" w:rsidP="0027608B">
            <w:pPr>
              <w:pStyle w:val="RdaliaTitredestableaux"/>
            </w:pPr>
            <w:r>
              <w:t>4 semaines</w:t>
            </w:r>
          </w:p>
        </w:tc>
      </w:tr>
      <w:tr w:rsidR="0027608B" w14:paraId="005F6CA8" w14:textId="77777777">
        <w:trPr>
          <w:tblHeader/>
        </w:trPr>
        <w:tc>
          <w:tcPr>
            <w:tcW w:w="4931"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tcPr>
          <w:p w14:paraId="1A4152A3" w14:textId="62371394" w:rsidR="0027608B" w:rsidRDefault="0027608B" w:rsidP="0027608B">
            <w:pPr>
              <w:pStyle w:val="RdaliaTitredestableaux"/>
            </w:pPr>
            <w:r>
              <w:t>AOR - Assistance aux opérations de réception comprise</w:t>
            </w:r>
          </w:p>
        </w:tc>
        <w:tc>
          <w:tcPr>
            <w:tcW w:w="4680" w:type="dxa"/>
            <w:tcBorders>
              <w:top w:val="single" w:sz="6" w:space="0" w:color="000000"/>
              <w:left w:val="single" w:sz="6" w:space="0" w:color="000000"/>
              <w:bottom w:val="single" w:sz="6" w:space="0" w:color="000000"/>
              <w:right w:val="single" w:sz="6" w:space="0" w:color="000000"/>
            </w:tcBorders>
            <w:tcMar>
              <w:top w:w="0" w:type="dxa"/>
              <w:left w:w="71" w:type="dxa"/>
              <w:bottom w:w="0" w:type="dxa"/>
              <w:right w:w="71" w:type="dxa"/>
            </w:tcMar>
            <w:vAlign w:val="center"/>
          </w:tcPr>
          <w:p w14:paraId="570BF268" w14:textId="5BBADE85" w:rsidR="0027608B" w:rsidRDefault="0027608B" w:rsidP="0027608B">
            <w:pPr>
              <w:pStyle w:val="RdaliaTitredestableaux"/>
            </w:pPr>
            <w:r>
              <w:t>4 semaines</w:t>
            </w:r>
          </w:p>
        </w:tc>
      </w:tr>
    </w:tbl>
    <w:p w14:paraId="5F259719" w14:textId="3D417031" w:rsidR="008A0D6B" w:rsidRDefault="008A0D6B" w:rsidP="008A0D6B">
      <w:pPr>
        <w:pStyle w:val="RedaliaNormal"/>
      </w:pPr>
      <w:r>
        <w:rPr>
          <w:b/>
          <w:bCs/>
        </w:rPr>
        <w:lastRenderedPageBreak/>
        <w:t>L’absence de réponse du maître d’ouvrage</w:t>
      </w:r>
      <w:r>
        <w:t xml:space="preserve"> ou de son représentant dans les délais ci-dessus </w:t>
      </w:r>
      <w:r>
        <w:rPr>
          <w:b/>
          <w:bCs/>
        </w:rPr>
        <w:t>vaut refus d’acceptation</w:t>
      </w:r>
      <w:r>
        <w:t xml:space="preserve"> du document d’études.</w:t>
      </w:r>
    </w:p>
    <w:p w14:paraId="402290B2" w14:textId="77777777" w:rsidR="008A0D6B" w:rsidRDefault="008A0D6B" w:rsidP="008A0D6B">
      <w:pPr>
        <w:pStyle w:val="RedaliaNormal"/>
      </w:pPr>
      <w:r>
        <w:t xml:space="preserve">A noter que, selon les conditions d’engagement du maître d’œuvre telles qu’elles résultent de l’article </w:t>
      </w:r>
      <w:r>
        <w:rPr>
          <w:i/>
        </w:rPr>
        <w:t>Engagement sur le coût des travaux</w:t>
      </w:r>
      <w:r>
        <w:t xml:space="preserve"> du présent acte d’engagement, </w:t>
      </w:r>
      <w:r>
        <w:rPr>
          <w:b/>
          <w:bCs/>
        </w:rPr>
        <w:t>l’approbation de l’APS ou de l’APD devra faire l’objet d’une acceptation par le maître de l’ouvrage</w:t>
      </w:r>
      <w:r>
        <w:t>.</w:t>
      </w:r>
    </w:p>
    <w:p w14:paraId="434CABEA" w14:textId="77777777" w:rsidR="006B45DE" w:rsidRDefault="006B45DE">
      <w:pPr>
        <w:pStyle w:val="RedaliaNormal"/>
      </w:pPr>
    </w:p>
    <w:p w14:paraId="6E751989" w14:textId="77777777" w:rsidR="006411E5" w:rsidRDefault="00891271">
      <w:pPr>
        <w:pStyle w:val="RedaliaTitre2"/>
      </w:pPr>
      <w:bookmarkStart w:id="17" w:name="_Toc227851110"/>
      <w:r>
        <w:t>Reconduction</w:t>
      </w:r>
      <w:bookmarkEnd w:id="17"/>
    </w:p>
    <w:p w14:paraId="6E75198A" w14:textId="77777777" w:rsidR="006411E5" w:rsidRDefault="00891271">
      <w:pPr>
        <w:pStyle w:val="RedaliaNormal"/>
      </w:pPr>
      <w:r>
        <w:t>Le marché ne sera pas reconduit.</w:t>
      </w:r>
    </w:p>
    <w:p w14:paraId="6E751995" w14:textId="77777777" w:rsidR="006411E5" w:rsidRDefault="00891271">
      <w:pPr>
        <w:pStyle w:val="RedaliaTitre1"/>
      </w:pPr>
      <w:bookmarkStart w:id="18" w:name="_Toc476139497"/>
      <w:bookmarkStart w:id="19" w:name="_Toc227851111"/>
      <w:r>
        <w:t>Missions du maître d’œuvre</w:t>
      </w:r>
      <w:bookmarkEnd w:id="18"/>
      <w:bookmarkEnd w:id="19"/>
    </w:p>
    <w:p w14:paraId="6E751996" w14:textId="77777777" w:rsidR="006411E5" w:rsidRDefault="00891271">
      <w:pPr>
        <w:pStyle w:val="RedaliaTitre2"/>
      </w:pPr>
      <w:bookmarkStart w:id="20" w:name="_Toc115447142"/>
      <w:bookmarkStart w:id="21" w:name="_Toc227851112"/>
      <w:r>
        <w:t>Catégorie d’ouvrage</w:t>
      </w:r>
      <w:bookmarkEnd w:id="20"/>
      <w:bookmarkEnd w:id="21"/>
    </w:p>
    <w:p w14:paraId="6E751997" w14:textId="25285B31" w:rsidR="006411E5" w:rsidRDefault="00891271">
      <w:pPr>
        <w:pStyle w:val="RedaliaNormal"/>
      </w:pPr>
      <w:r>
        <w:t xml:space="preserve">La mission de maîtrise d’œuvre porte sur un ouvrage de type : </w:t>
      </w:r>
      <w:r w:rsidR="00BD2F9B" w:rsidRPr="000025D9">
        <w:t>Moyens élévateurs</w:t>
      </w:r>
      <w:r w:rsidRPr="000025D9">
        <w:t xml:space="preserve"> </w:t>
      </w:r>
      <w:r w:rsidR="0027608B" w:rsidRPr="000025D9">
        <w:t>–</w:t>
      </w:r>
      <w:r w:rsidRPr="000025D9">
        <w:t xml:space="preserve"> </w:t>
      </w:r>
      <w:r w:rsidR="0027608B" w:rsidRPr="000025D9">
        <w:t>Réhabilitation.</w:t>
      </w:r>
    </w:p>
    <w:p w14:paraId="6E751998" w14:textId="77777777" w:rsidR="006411E5" w:rsidRDefault="00891271">
      <w:pPr>
        <w:pStyle w:val="RedaliaTitre2"/>
      </w:pPr>
      <w:bookmarkStart w:id="22" w:name="_Toc227851113"/>
      <w:r>
        <w:t>Missions</w:t>
      </w:r>
      <w:bookmarkEnd w:id="22"/>
    </w:p>
    <w:p w14:paraId="6E751999" w14:textId="77777777" w:rsidR="006411E5" w:rsidRDefault="00891271">
      <w:pPr>
        <w:pStyle w:val="RedaliaNormal"/>
      </w:pPr>
      <w:r>
        <w:t>La mission confiée au maître d’œuvre est la suivante :</w:t>
      </w:r>
    </w:p>
    <w:p w14:paraId="6E75199B" w14:textId="77777777" w:rsidR="006411E5" w:rsidRDefault="00891271">
      <w:pPr>
        <w:pStyle w:val="RedaliaRetraitavecpuce"/>
      </w:pPr>
      <w:r>
        <w:t>Études d'avant-projet sommaire (APS).</w:t>
      </w:r>
    </w:p>
    <w:p w14:paraId="6E75199C" w14:textId="77777777" w:rsidR="006411E5" w:rsidRDefault="00891271">
      <w:pPr>
        <w:pStyle w:val="RedaliaRetraitavecpuce"/>
      </w:pPr>
      <w:r>
        <w:t>Études d'avant-projet définitif (APD).</w:t>
      </w:r>
    </w:p>
    <w:p w14:paraId="6E75199D" w14:textId="77777777" w:rsidR="006411E5" w:rsidRDefault="00891271">
      <w:pPr>
        <w:pStyle w:val="RedaliaRetraitavecpuce"/>
      </w:pPr>
      <w:r>
        <w:t>Études de projet (PRO).</w:t>
      </w:r>
    </w:p>
    <w:p w14:paraId="6E75199E" w14:textId="629B1CB9" w:rsidR="006411E5" w:rsidRDefault="00891271">
      <w:pPr>
        <w:pStyle w:val="RedaliaRetraitavecpuce"/>
      </w:pPr>
      <w:r>
        <w:t>Assistance pour la passation des marchés publics de travaux (</w:t>
      </w:r>
      <w:r w:rsidR="00C63075">
        <w:t>A</w:t>
      </w:r>
      <w:r w:rsidR="00113277">
        <w:t>MP</w:t>
      </w:r>
      <w:r>
        <w:t>).</w:t>
      </w:r>
    </w:p>
    <w:p w14:paraId="6E75199F" w14:textId="06C75196" w:rsidR="006411E5" w:rsidRDefault="00891271">
      <w:pPr>
        <w:pStyle w:val="RedaliaRetraitavecpuce"/>
      </w:pPr>
      <w:r>
        <w:t>Visas (VISA) des études totalement réalisées par la ou les entreprises titulaires.</w:t>
      </w:r>
    </w:p>
    <w:p w14:paraId="6E7519A1" w14:textId="28E6BEAB" w:rsidR="006411E5" w:rsidRDefault="00891271" w:rsidP="00633700">
      <w:pPr>
        <w:pStyle w:val="RedaliaRetraitavecpuce"/>
      </w:pPr>
      <w:r>
        <w:t>Direction de l'exécution des travaux (DET).</w:t>
      </w:r>
    </w:p>
    <w:p w14:paraId="6E7519A2" w14:textId="77777777" w:rsidR="006411E5" w:rsidRDefault="00891271">
      <w:pPr>
        <w:pStyle w:val="RedaliaRetraitavecpuce"/>
      </w:pPr>
      <w:r>
        <w:t>Assistance aux opérations de réception (AOR) et pendant la période de garantie de parfait achèvement.</w:t>
      </w:r>
    </w:p>
    <w:p w14:paraId="4B41B345" w14:textId="77777777" w:rsidR="001534C1" w:rsidRDefault="001534C1">
      <w:pPr>
        <w:pStyle w:val="RedaliaNormal"/>
      </w:pPr>
    </w:p>
    <w:p w14:paraId="6E7519A4" w14:textId="77777777" w:rsidR="006411E5" w:rsidRDefault="00891271">
      <w:pPr>
        <w:pStyle w:val="RedaliaNormal"/>
        <w:rPr>
          <w:b/>
        </w:rPr>
      </w:pPr>
      <w:r>
        <w:rPr>
          <w:b/>
        </w:rPr>
        <w:t>Missions complémentaires :</w:t>
      </w:r>
    </w:p>
    <w:p w14:paraId="6E7519A5" w14:textId="77777777" w:rsidR="006411E5" w:rsidRPr="008E1C5D" w:rsidRDefault="00891271">
      <w:pPr>
        <w:pStyle w:val="RedaliaNormal"/>
      </w:pPr>
      <w:r w:rsidRPr="008E1C5D">
        <w:t>La mission comprend par ailleurs les éléments complémentaires suivants :</w:t>
      </w:r>
    </w:p>
    <w:p w14:paraId="6E7519A6" w14:textId="55816F3A" w:rsidR="006411E5" w:rsidRPr="008E1C5D" w:rsidRDefault="008E1C5D">
      <w:pPr>
        <w:pStyle w:val="RedaliaRetraitavecpuce"/>
      </w:pPr>
      <w:r w:rsidRPr="008E1C5D">
        <w:t>Diagnostic (DIAG)</w:t>
      </w:r>
    </w:p>
    <w:p w14:paraId="2ACC5A62" w14:textId="5875D2AA" w:rsidR="008E1C5D" w:rsidRPr="008E1C5D" w:rsidRDefault="008E1C5D">
      <w:pPr>
        <w:pStyle w:val="RedaliaRetraitavecpuce"/>
      </w:pPr>
      <w:r w:rsidRPr="008E1C5D">
        <w:t>Building Information Modeling (BIM)</w:t>
      </w:r>
    </w:p>
    <w:p w14:paraId="726034A4" w14:textId="77777777" w:rsidR="00F43CD6" w:rsidRPr="00BB244A" w:rsidRDefault="00F43CD6" w:rsidP="00924FF6">
      <w:pPr>
        <w:pStyle w:val="RedaliaRetraitavecpuce"/>
        <w:numPr>
          <w:ilvl w:val="0"/>
          <w:numId w:val="0"/>
        </w:numPr>
        <w:ind w:left="720"/>
        <w:rPr>
          <w:highlight w:val="yellow"/>
        </w:rPr>
      </w:pPr>
    </w:p>
    <w:p w14:paraId="6E7519EF" w14:textId="77777777" w:rsidR="006411E5" w:rsidRDefault="00891271">
      <w:pPr>
        <w:pStyle w:val="RedaliaTitre1"/>
      </w:pPr>
      <w:bookmarkStart w:id="23" w:name="_Toc476139499"/>
      <w:bookmarkStart w:id="24" w:name="_Toc227851114"/>
      <w:r>
        <w:t>Engagement sur le coût des travaux</w:t>
      </w:r>
      <w:bookmarkEnd w:id="23"/>
      <w:bookmarkEnd w:id="24"/>
    </w:p>
    <w:p w14:paraId="6E7519F0" w14:textId="77777777" w:rsidR="006411E5" w:rsidRDefault="00891271">
      <w:pPr>
        <w:pStyle w:val="RedaliaTitre2"/>
      </w:pPr>
      <w:bookmarkStart w:id="25" w:name="_Toc227851115"/>
      <w:r>
        <w:t>Coût prévisionnel des travaux</w:t>
      </w:r>
      <w:bookmarkEnd w:id="25"/>
    </w:p>
    <w:p w14:paraId="6E7519F2" w14:textId="1BA30B31" w:rsidR="006411E5" w:rsidRDefault="000676CE">
      <w:pPr>
        <w:pStyle w:val="RedaliaNormal"/>
      </w:pPr>
      <w:r>
        <w:t xml:space="preserve">Le coût prévisionnel des travaux est </w:t>
      </w:r>
      <w:r w:rsidR="002A65C3">
        <w:t>arrêté</w:t>
      </w:r>
      <w:r w:rsidR="00891271">
        <w:t xml:space="preserve"> au stade de l’APD.</w:t>
      </w:r>
    </w:p>
    <w:p w14:paraId="6E7519F3" w14:textId="74B848C6" w:rsidR="006411E5" w:rsidRDefault="00891271">
      <w:pPr>
        <w:pStyle w:val="RedaliaNormal"/>
      </w:pPr>
      <w:r>
        <w:t xml:space="preserve">L’engagement du maître d’œuvre de respecter le coût prévisionnel </w:t>
      </w:r>
      <w:r w:rsidR="002A65C3">
        <w:t>des travaux</w:t>
      </w:r>
      <w:r w:rsidR="00D71DC2">
        <w:t xml:space="preserve"> est défini à </w:t>
      </w:r>
      <w:r w:rsidR="00D71DC2" w:rsidRPr="005C2961">
        <w:t xml:space="preserve">l’article </w:t>
      </w:r>
      <w:r w:rsidR="005C2961" w:rsidRPr="005C2961">
        <w:t>11 du</w:t>
      </w:r>
      <w:r w:rsidR="00D12BFD" w:rsidRPr="005C2961">
        <w:t xml:space="preserve"> CCAP.</w:t>
      </w:r>
    </w:p>
    <w:p w14:paraId="6E7519F4" w14:textId="77777777" w:rsidR="006411E5" w:rsidRDefault="00891271" w:rsidP="00855B03">
      <w:pPr>
        <w:pStyle w:val="RedaliaTitre2"/>
      </w:pPr>
      <w:bookmarkStart w:id="26" w:name="_Toc476139500"/>
      <w:bookmarkStart w:id="27" w:name="_Toc227851116"/>
      <w:r>
        <w:t>Seuils de tolérance</w:t>
      </w:r>
      <w:bookmarkEnd w:id="26"/>
      <w:bookmarkEnd w:id="27"/>
    </w:p>
    <w:p w14:paraId="6E7519F5" w14:textId="66B18E8C" w:rsidR="006411E5" w:rsidRDefault="00891271">
      <w:pPr>
        <w:pStyle w:val="RedaliaNormal"/>
      </w:pPr>
      <w:r>
        <w:t xml:space="preserve">Les seuils de tolérance sont fixés à l’article </w:t>
      </w:r>
      <w:r w:rsidR="003F7912" w:rsidRPr="003F7912">
        <w:rPr>
          <w:iCs/>
        </w:rPr>
        <w:t>11</w:t>
      </w:r>
      <w:r w:rsidRPr="003F7912">
        <w:t xml:space="preserve"> du CCAP.</w:t>
      </w:r>
    </w:p>
    <w:p w14:paraId="53D3FDE0" w14:textId="77777777" w:rsidR="001534C1" w:rsidRDefault="001534C1">
      <w:pPr>
        <w:pStyle w:val="RedaliaNormal"/>
      </w:pPr>
    </w:p>
    <w:p w14:paraId="5E9F2CEB" w14:textId="77777777" w:rsidR="00633117" w:rsidRDefault="00633117">
      <w:pPr>
        <w:pStyle w:val="RedaliaNormal"/>
      </w:pPr>
    </w:p>
    <w:p w14:paraId="41EB1241" w14:textId="77777777" w:rsidR="00633117" w:rsidRDefault="00633117">
      <w:pPr>
        <w:pStyle w:val="RedaliaNormal"/>
      </w:pPr>
    </w:p>
    <w:p w14:paraId="6E7519F6" w14:textId="77777777" w:rsidR="006411E5" w:rsidRDefault="00891271">
      <w:pPr>
        <w:pStyle w:val="RedaliaTitre1"/>
      </w:pPr>
      <w:bookmarkStart w:id="28" w:name="_Toc476139501"/>
      <w:bookmarkStart w:id="29" w:name="_Toc227851117"/>
      <w:r>
        <w:lastRenderedPageBreak/>
        <w:t>Montant des honoraires</w:t>
      </w:r>
      <w:bookmarkEnd w:id="28"/>
      <w:bookmarkEnd w:id="29"/>
    </w:p>
    <w:p w14:paraId="6E7519F7" w14:textId="77777777" w:rsidR="006411E5" w:rsidRDefault="00891271">
      <w:pPr>
        <w:pStyle w:val="RedaliaTitre2"/>
      </w:pPr>
      <w:bookmarkStart w:id="30" w:name="_Toc227851118"/>
      <w:r>
        <w:t>Mode de variation des prix</w:t>
      </w:r>
      <w:bookmarkEnd w:id="30"/>
    </w:p>
    <w:p w14:paraId="6E7519F8" w14:textId="77777777" w:rsidR="006411E5" w:rsidRDefault="00891271">
      <w:pPr>
        <w:pStyle w:val="RedaliaNormal"/>
      </w:pPr>
      <w:r>
        <w:t>Le marché est passé à prix révisable dans les conditions définies par le CCAP.</w:t>
      </w:r>
    </w:p>
    <w:p w14:paraId="6E7519F9" w14:textId="77777777" w:rsidR="006411E5" w:rsidRDefault="00891271">
      <w:pPr>
        <w:pStyle w:val="RedaliaTitre2"/>
      </w:pPr>
      <w:bookmarkStart w:id="31" w:name="_Toc476139502"/>
      <w:bookmarkStart w:id="32" w:name="_Toc227851119"/>
      <w:r>
        <w:t>Base de référence des prix</w:t>
      </w:r>
      <w:bookmarkEnd w:id="31"/>
      <w:bookmarkEnd w:id="32"/>
    </w:p>
    <w:p w14:paraId="6E7519FA" w14:textId="77777777" w:rsidR="006411E5" w:rsidRDefault="00891271">
      <w:pPr>
        <w:pStyle w:val="RedaliaNormal"/>
      </w:pPr>
      <w:r>
        <w:t>La présente offre est établie sur la base des conditions économiques définies au CCAP.</w:t>
      </w:r>
    </w:p>
    <w:p w14:paraId="6E7519FB" w14:textId="77777777" w:rsidR="006411E5" w:rsidRDefault="00891271">
      <w:pPr>
        <w:pStyle w:val="RedaliaTitre2"/>
      </w:pPr>
      <w:bookmarkStart w:id="33" w:name="_Toc115447176"/>
      <w:bookmarkStart w:id="34" w:name="_Toc227851120"/>
      <w:r>
        <w:t>Montant du forfait</w:t>
      </w:r>
      <w:bookmarkEnd w:id="33"/>
      <w:r>
        <w:t xml:space="preserve"> de rémunération</w:t>
      </w:r>
      <w:bookmarkEnd w:id="34"/>
    </w:p>
    <w:p w14:paraId="12EA729F" w14:textId="318F57FD" w:rsidR="001A05E6" w:rsidRDefault="001A05E6" w:rsidP="001A05E6">
      <w:pPr>
        <w:jc w:val="both"/>
      </w:pPr>
      <w:r>
        <w:t xml:space="preserve">Le mois zéro (m0) servant de la base à la révision des prix correspond à </w:t>
      </w:r>
      <w:r w:rsidRPr="005D6B5D">
        <w:t>la date de remise de l'offre</w:t>
      </w:r>
      <w:r>
        <w:t>, ou de l’offre finale en cas de négociations,</w:t>
      </w:r>
      <w:r w:rsidRPr="005D6B5D">
        <w:t xml:space="preserve"> par le maître d'œuvre</w:t>
      </w:r>
      <w:r>
        <w:t xml:space="preserve">. </w:t>
      </w:r>
    </w:p>
    <w:p w14:paraId="3E991C96" w14:textId="77777777" w:rsidR="001A05E6" w:rsidRDefault="001A05E6">
      <w:pPr>
        <w:pStyle w:val="RedaliaNormal"/>
      </w:pPr>
    </w:p>
    <w:p w14:paraId="6E7519FC" w14:textId="6483E4C1" w:rsidR="006411E5" w:rsidRDefault="00891271">
      <w:pPr>
        <w:pStyle w:val="RedaliaNormal"/>
      </w:pPr>
      <w:r>
        <w:t>Le montant de la rémunération du maître d’œuvre s’élève à la somme forfaitaire de :</w:t>
      </w:r>
    </w:p>
    <w:p w14:paraId="6E7519FD" w14:textId="77777777" w:rsidR="006411E5" w:rsidRDefault="00891271">
      <w:pPr>
        <w:pStyle w:val="RedaliaNormal"/>
      </w:pPr>
      <w:r>
        <w:t>Montant exprimé en euros :</w:t>
      </w:r>
    </w:p>
    <w:p w14:paraId="6E7519FE" w14:textId="77777777" w:rsidR="006411E5" w:rsidRDefault="00891271">
      <w:pPr>
        <w:pStyle w:val="RedaliaPartievaloriser"/>
      </w:pPr>
      <w:r>
        <w:t xml:space="preserve">Total Hors Taxe (en chiffres) : </w:t>
      </w:r>
      <w:r>
        <w:tab/>
        <w:t>€</w:t>
      </w:r>
    </w:p>
    <w:p w14:paraId="6E7519FF" w14:textId="77777777" w:rsidR="006411E5" w:rsidRDefault="00891271">
      <w:pPr>
        <w:pStyle w:val="RedaliaPartievaloriser"/>
      </w:pPr>
      <w:r>
        <w:t>Montant TVA au taux de 8,50 % :</w:t>
      </w:r>
      <w:r>
        <w:tab/>
        <w:t>€</w:t>
      </w:r>
    </w:p>
    <w:p w14:paraId="6E751A00" w14:textId="77777777" w:rsidR="006411E5" w:rsidRDefault="00891271">
      <w:pPr>
        <w:pStyle w:val="RedaliaPartievaloriser"/>
      </w:pPr>
      <w:r>
        <w:t>Montant TTC (en chiffres) :</w:t>
      </w:r>
      <w:r>
        <w:tab/>
        <w:t>€</w:t>
      </w:r>
    </w:p>
    <w:p w14:paraId="6E751A01" w14:textId="77777777" w:rsidR="006411E5" w:rsidRDefault="00891271">
      <w:pPr>
        <w:pStyle w:val="RedaliaPartievaloriser"/>
      </w:pPr>
      <w:r>
        <w:t xml:space="preserve">Montant TTC (en lettres) : </w:t>
      </w:r>
      <w:r>
        <w:tab/>
        <w:t>€</w:t>
      </w:r>
    </w:p>
    <w:p w14:paraId="6E751A02" w14:textId="77777777" w:rsidR="006411E5" w:rsidRPr="00D952C0" w:rsidRDefault="00891271">
      <w:pPr>
        <w:pStyle w:val="RedaliaNormal"/>
        <w:rPr>
          <w:b/>
          <w:bCs/>
          <w:u w:val="single"/>
        </w:rPr>
      </w:pPr>
      <w:r w:rsidRPr="00D952C0">
        <w:rPr>
          <w:b/>
          <w:bCs/>
          <w:u w:val="single"/>
        </w:rPr>
        <w:t>Ce montant est provisoire.</w:t>
      </w:r>
    </w:p>
    <w:p w14:paraId="62A26662" w14:textId="77777777" w:rsidR="00232FAD" w:rsidRDefault="00232FAD">
      <w:pPr>
        <w:pStyle w:val="RedaliaNormal"/>
      </w:pPr>
    </w:p>
    <w:p w14:paraId="6E751A03" w14:textId="7005F185" w:rsidR="006411E5" w:rsidRDefault="00891271">
      <w:pPr>
        <w:pStyle w:val="RedaliaNormal"/>
      </w:pPr>
      <w:r>
        <w:t>La rémunération définitive du maître d’œuvre est arrêtée par voie d’acte modificatif au plus tard à la remise de l’APD</w:t>
      </w:r>
      <w:r w:rsidR="00CC4AD5">
        <w:t xml:space="preserve"> </w:t>
      </w:r>
      <w:r w:rsidR="006359A7">
        <w:t>dans les conditions</w:t>
      </w:r>
      <w:r w:rsidR="00762E2D">
        <w:t xml:space="preserve"> définies à </w:t>
      </w:r>
      <w:r w:rsidR="00762E2D" w:rsidRPr="00335227">
        <w:t xml:space="preserve">l’article </w:t>
      </w:r>
      <w:r w:rsidR="00335227" w:rsidRPr="00335227">
        <w:t>9</w:t>
      </w:r>
      <w:r w:rsidR="00762E2D" w:rsidRPr="00335227">
        <w:t>.1.2 du CCAP</w:t>
      </w:r>
    </w:p>
    <w:p w14:paraId="6E751A05" w14:textId="77777777" w:rsidR="006411E5" w:rsidRDefault="00891271">
      <w:pPr>
        <w:pStyle w:val="RedaliaTitre3"/>
      </w:pPr>
      <w:bookmarkStart w:id="35" w:name="_Toc115447177"/>
      <w:r>
        <w:t>Décomposition du forfait (si Titulaire unique</w:t>
      </w:r>
      <w:bookmarkEnd w:id="35"/>
      <w:r>
        <w:t>)</w:t>
      </w:r>
    </w:p>
    <w:p w14:paraId="6E751A06" w14:textId="77777777" w:rsidR="006411E5" w:rsidRDefault="00891271">
      <w:pPr>
        <w:pStyle w:val="RedaliaNormal"/>
      </w:pPr>
      <w:r>
        <w:t>Le montant total des honoraires de la maîtrise d’œuvre, y compris indemnisation éventuelle, est décomposé par élément de mission suivant la répartition ci-après :</w:t>
      </w:r>
    </w:p>
    <w:p w14:paraId="10BE6C27" w14:textId="77777777" w:rsidR="006A3F95" w:rsidRDefault="006A3F95">
      <w:pPr>
        <w:pStyle w:val="RedaliaNormal"/>
      </w:pPr>
    </w:p>
    <w:tbl>
      <w:tblPr>
        <w:tblW w:w="9212" w:type="dxa"/>
        <w:jc w:val="center"/>
        <w:tblLayout w:type="fixed"/>
        <w:tblCellMar>
          <w:left w:w="10" w:type="dxa"/>
          <w:right w:w="10" w:type="dxa"/>
        </w:tblCellMar>
        <w:tblLook w:val="04A0" w:firstRow="1" w:lastRow="0" w:firstColumn="1" w:lastColumn="0" w:noHBand="0" w:noVBand="1"/>
      </w:tblPr>
      <w:tblGrid>
        <w:gridCol w:w="5290"/>
        <w:gridCol w:w="3922"/>
      </w:tblGrid>
      <w:tr w:rsidR="006411E5" w14:paraId="6E751A09" w14:textId="77777777">
        <w:trPr>
          <w:cantSplit/>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751A07" w14:textId="77777777" w:rsidR="006411E5" w:rsidRDefault="00891271">
            <w:pPr>
              <w:pStyle w:val="RdaliaTitredestableaux"/>
            </w:pPr>
            <w:r>
              <w:t>Elément de mission</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751A08" w14:textId="77777777" w:rsidR="006411E5" w:rsidRDefault="00891271">
            <w:pPr>
              <w:pStyle w:val="RdaliaTitredestableaux"/>
            </w:pPr>
            <w:r>
              <w:t>Montant de la mission en Euro</w:t>
            </w:r>
          </w:p>
        </w:tc>
      </w:tr>
      <w:tr w:rsidR="007C701C" w14:paraId="6E751A12"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0" w14:textId="0573B7F5" w:rsidR="007C701C" w:rsidRDefault="007C701C" w:rsidP="007C701C">
            <w:pPr>
              <w:pStyle w:val="RedaliaContenudetableau"/>
            </w:pPr>
            <w:r>
              <w:t>Etudes d'avant-projet sommaire</w:t>
            </w:r>
            <w:r w:rsidR="006B1394">
              <w:t xml:space="preserve"> (APS)</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1" w14:textId="77777777" w:rsidR="007C701C" w:rsidRDefault="007C701C" w:rsidP="007C701C">
            <w:pPr>
              <w:tabs>
                <w:tab w:val="left" w:leader="dot" w:pos="3708"/>
              </w:tabs>
            </w:pPr>
            <w:r>
              <w:tab/>
            </w:r>
          </w:p>
        </w:tc>
      </w:tr>
      <w:tr w:rsidR="007C701C" w14:paraId="6E751A15"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3" w14:textId="5118EA2D" w:rsidR="007C701C" w:rsidRDefault="007C701C" w:rsidP="007C701C">
            <w:pPr>
              <w:pStyle w:val="RedaliaContenudetableau"/>
            </w:pPr>
            <w:r>
              <w:t>Etudes d'avant-projet définitif</w:t>
            </w:r>
            <w:r w:rsidR="00717BD5">
              <w:t xml:space="preserve"> (APD</w:t>
            </w:r>
            <w:r w:rsidR="006B1394">
              <w:t>)</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4" w14:textId="77777777" w:rsidR="007C701C" w:rsidRDefault="007C701C" w:rsidP="007C701C">
            <w:pPr>
              <w:tabs>
                <w:tab w:val="left" w:leader="dot" w:pos="3708"/>
              </w:tabs>
            </w:pPr>
            <w:r>
              <w:tab/>
            </w:r>
          </w:p>
        </w:tc>
      </w:tr>
      <w:tr w:rsidR="007C701C" w14:paraId="6E751A18"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6" w14:textId="56529BC8" w:rsidR="007C701C" w:rsidRDefault="007C701C" w:rsidP="007C701C">
            <w:pPr>
              <w:pStyle w:val="RedaliaContenudetableau"/>
            </w:pPr>
            <w:r>
              <w:t>Etudes de projet</w:t>
            </w:r>
            <w:r w:rsidR="00717BD5">
              <w:t xml:space="preserve"> (PRO)</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7" w14:textId="77777777" w:rsidR="007C701C" w:rsidRDefault="007C701C" w:rsidP="007C701C">
            <w:pPr>
              <w:tabs>
                <w:tab w:val="left" w:leader="dot" w:pos="3708"/>
              </w:tabs>
            </w:pPr>
            <w:r>
              <w:tab/>
            </w:r>
          </w:p>
        </w:tc>
      </w:tr>
      <w:tr w:rsidR="007C701C" w14:paraId="6E751A1B"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9" w14:textId="0F258447" w:rsidR="007C701C" w:rsidRDefault="007C701C" w:rsidP="007C701C">
            <w:pPr>
              <w:pStyle w:val="RedaliaContenudetableau"/>
            </w:pPr>
            <w:r>
              <w:t>Assistance pour la passation des marchés publics de travaux</w:t>
            </w:r>
            <w:r w:rsidR="000803B5">
              <w:t xml:space="preserve"> </w:t>
            </w:r>
            <w:r w:rsidR="00717BD5">
              <w:t>(A</w:t>
            </w:r>
            <w:r w:rsidR="006262F3">
              <w:t>MP</w:t>
            </w:r>
            <w:r w:rsidR="00717BD5">
              <w:t>)</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A" w14:textId="77777777" w:rsidR="007C701C" w:rsidRDefault="007C701C" w:rsidP="007C701C">
            <w:pPr>
              <w:tabs>
                <w:tab w:val="left" w:leader="dot" w:pos="3708"/>
              </w:tabs>
            </w:pPr>
            <w:r>
              <w:tab/>
            </w:r>
          </w:p>
        </w:tc>
      </w:tr>
      <w:tr w:rsidR="007C701C" w14:paraId="6E751A1E"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C" w14:textId="03DA3C14" w:rsidR="007C701C" w:rsidRDefault="007C701C" w:rsidP="007C701C">
            <w:pPr>
              <w:pStyle w:val="RedaliaContenudetableau"/>
            </w:pPr>
            <w:r>
              <w:t>Visas</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D" w14:textId="77777777" w:rsidR="007C701C" w:rsidRDefault="007C701C" w:rsidP="007C701C">
            <w:pPr>
              <w:tabs>
                <w:tab w:val="left" w:leader="dot" w:pos="3708"/>
              </w:tabs>
            </w:pPr>
            <w:r>
              <w:tab/>
            </w:r>
          </w:p>
        </w:tc>
      </w:tr>
      <w:tr w:rsidR="007C701C" w14:paraId="6E751A21"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1F" w14:textId="6F24E8E9" w:rsidR="007C701C" w:rsidRDefault="007C701C" w:rsidP="007C701C">
            <w:pPr>
              <w:pStyle w:val="RedaliaContenudetableau"/>
            </w:pPr>
            <w:r>
              <w:t>Direction de l'exécution des travaux</w:t>
            </w:r>
            <w:r w:rsidR="000803B5">
              <w:t xml:space="preserve"> (DET)</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0" w14:textId="77777777" w:rsidR="007C701C" w:rsidRDefault="007C701C" w:rsidP="007C701C">
            <w:pPr>
              <w:tabs>
                <w:tab w:val="left" w:leader="dot" w:pos="3708"/>
              </w:tabs>
            </w:pPr>
            <w:r>
              <w:tab/>
            </w:r>
          </w:p>
        </w:tc>
      </w:tr>
      <w:tr w:rsidR="004A405F" w14:paraId="6E751A24"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2" w14:textId="7CE4C5C4" w:rsidR="004A405F" w:rsidRPr="000803B5" w:rsidRDefault="004A405F" w:rsidP="004A405F">
            <w:pPr>
              <w:pStyle w:val="RedaliaContenudetableau"/>
              <w:rPr>
                <w:highlight w:val="yellow"/>
              </w:rPr>
            </w:pPr>
            <w:r>
              <w:t>Assistance aux opérations de réception (AOR)</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3" w14:textId="77777777" w:rsidR="004A405F" w:rsidRDefault="004A405F" w:rsidP="004A405F">
            <w:pPr>
              <w:tabs>
                <w:tab w:val="left" w:leader="dot" w:pos="3708"/>
              </w:tabs>
            </w:pPr>
            <w:r>
              <w:tab/>
            </w:r>
          </w:p>
        </w:tc>
      </w:tr>
      <w:tr w:rsidR="004A405F" w14:paraId="6026401B"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387B3F" w14:textId="6874BFDB" w:rsidR="004A405F" w:rsidRPr="004A405F" w:rsidRDefault="004A405F" w:rsidP="004A405F">
            <w:pPr>
              <w:pStyle w:val="RedaliaContenudetableau"/>
            </w:pPr>
            <w:r>
              <w:lastRenderedPageBreak/>
              <w:t>Diagnostic (DIAG)</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DCEABE" w14:textId="77777777" w:rsidR="004A405F" w:rsidRDefault="004A405F" w:rsidP="004A405F">
            <w:pPr>
              <w:tabs>
                <w:tab w:val="left" w:leader="dot" w:pos="3708"/>
              </w:tabs>
            </w:pPr>
          </w:p>
        </w:tc>
      </w:tr>
      <w:tr w:rsidR="004A405F" w14:paraId="6E751A27"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5" w14:textId="5E5126D9" w:rsidR="004A405F" w:rsidRDefault="004A405F" w:rsidP="004A405F">
            <w:pPr>
              <w:pStyle w:val="RedaliaContenudetableau"/>
            </w:pPr>
            <w:r>
              <w:t xml:space="preserve">Building </w:t>
            </w:r>
            <w:r w:rsidR="00F93A5B">
              <w:t>Information Modeling (BIM)</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6" w14:textId="77777777" w:rsidR="004A405F" w:rsidRDefault="004A405F" w:rsidP="004A405F">
            <w:pPr>
              <w:tabs>
                <w:tab w:val="left" w:leader="dot" w:pos="3708"/>
              </w:tabs>
            </w:pPr>
            <w:r>
              <w:tab/>
            </w:r>
          </w:p>
        </w:tc>
      </w:tr>
      <w:tr w:rsidR="004A405F" w14:paraId="6E751A2A"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8" w14:textId="77777777" w:rsidR="004A405F" w:rsidRDefault="004A405F" w:rsidP="004A405F">
            <w:pPr>
              <w:pStyle w:val="RedaliaContenudetableau"/>
            </w:pPr>
            <w:r>
              <w:rPr>
                <w:lang w:val="en-GB"/>
              </w:rPr>
              <w:t>TOTAL HT</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9" w14:textId="77777777" w:rsidR="004A405F" w:rsidRDefault="004A405F" w:rsidP="004A405F">
            <w:pPr>
              <w:tabs>
                <w:tab w:val="left" w:leader="dot" w:pos="3708"/>
              </w:tabs>
            </w:pPr>
            <w:r>
              <w:tab/>
            </w:r>
          </w:p>
        </w:tc>
      </w:tr>
      <w:tr w:rsidR="004A405F" w14:paraId="6E751A2D"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B" w14:textId="77777777" w:rsidR="004A405F" w:rsidRDefault="004A405F" w:rsidP="004A405F">
            <w:pPr>
              <w:pStyle w:val="RedaliaContenudetableau"/>
            </w:pPr>
            <w:r>
              <w:rPr>
                <w:lang w:val="en-GB"/>
              </w:rPr>
              <w:t>Montant TVA</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C" w14:textId="77777777" w:rsidR="004A405F" w:rsidRDefault="004A405F" w:rsidP="004A405F">
            <w:pPr>
              <w:tabs>
                <w:tab w:val="left" w:leader="dot" w:pos="3708"/>
              </w:tabs>
            </w:pPr>
            <w:r>
              <w:tab/>
            </w:r>
          </w:p>
        </w:tc>
      </w:tr>
      <w:tr w:rsidR="004A405F" w14:paraId="6E751A30"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E" w14:textId="77777777" w:rsidR="004A405F" w:rsidRDefault="004A405F" w:rsidP="004A405F">
            <w:pPr>
              <w:pStyle w:val="RedaliaContenudetableau"/>
            </w:pPr>
            <w:r>
              <w:t>TOTAL TTC</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2F" w14:textId="77777777" w:rsidR="004A405F" w:rsidRDefault="004A405F" w:rsidP="004A405F">
            <w:pPr>
              <w:tabs>
                <w:tab w:val="left" w:leader="dot" w:pos="3708"/>
              </w:tabs>
            </w:pPr>
            <w:r>
              <w:tab/>
            </w:r>
          </w:p>
        </w:tc>
      </w:tr>
      <w:tr w:rsidR="004A405F" w14:paraId="6E751A33"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1" w14:textId="77777777" w:rsidR="004A405F" w:rsidRDefault="004A405F" w:rsidP="004A405F">
            <w:pPr>
              <w:pStyle w:val="RdaliaTitredestableaux"/>
            </w:pPr>
            <w:r>
              <w:t>TOTAL GENERAL HT</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2" w14:textId="77777777" w:rsidR="004A405F" w:rsidRDefault="004A405F" w:rsidP="004A405F">
            <w:pPr>
              <w:tabs>
                <w:tab w:val="left" w:leader="dot" w:pos="3708"/>
              </w:tabs>
            </w:pPr>
            <w:r>
              <w:tab/>
            </w:r>
          </w:p>
        </w:tc>
      </w:tr>
      <w:tr w:rsidR="004A405F" w14:paraId="6E751A36"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4" w14:textId="77777777" w:rsidR="004A405F" w:rsidRDefault="004A405F" w:rsidP="004A405F">
            <w:pPr>
              <w:pStyle w:val="RdaliaTitredestableaux"/>
            </w:pPr>
            <w:r>
              <w:rPr>
                <w:lang w:val="en-GB"/>
              </w:rPr>
              <w:t>Montant TVA</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5" w14:textId="77777777" w:rsidR="004A405F" w:rsidRDefault="004A405F" w:rsidP="004A405F">
            <w:pPr>
              <w:tabs>
                <w:tab w:val="left" w:leader="dot" w:pos="3708"/>
              </w:tabs>
            </w:pPr>
            <w:r>
              <w:tab/>
            </w:r>
          </w:p>
        </w:tc>
      </w:tr>
      <w:tr w:rsidR="004A405F" w14:paraId="6E751A39" w14:textId="77777777">
        <w:trPr>
          <w:trHeight w:val="567"/>
          <w:jc w:val="center"/>
        </w:trPr>
        <w:tc>
          <w:tcPr>
            <w:tcW w:w="529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7" w14:textId="77777777" w:rsidR="004A405F" w:rsidRDefault="004A405F" w:rsidP="004A405F">
            <w:pPr>
              <w:pStyle w:val="RdaliaTitredestableaux"/>
            </w:pPr>
            <w:r>
              <w:t>TOTAL GENERAL TTC</w:t>
            </w:r>
          </w:p>
        </w:tc>
        <w:tc>
          <w:tcPr>
            <w:tcW w:w="392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751A38" w14:textId="77777777" w:rsidR="004A405F" w:rsidRDefault="004A405F" w:rsidP="004A405F">
            <w:pPr>
              <w:tabs>
                <w:tab w:val="left" w:leader="dot" w:pos="3708"/>
              </w:tabs>
            </w:pPr>
            <w:r>
              <w:tab/>
            </w:r>
          </w:p>
        </w:tc>
      </w:tr>
    </w:tbl>
    <w:p w14:paraId="6E751A3A" w14:textId="77777777" w:rsidR="006411E5" w:rsidRDefault="00891271">
      <w:pPr>
        <w:pStyle w:val="RedaliaTitre3"/>
      </w:pPr>
      <w:bookmarkStart w:id="36" w:name="_Toc115447178"/>
      <w:r>
        <w:t>Décomposition du forfait (si Groupement)</w:t>
      </w:r>
      <w:bookmarkEnd w:id="36"/>
    </w:p>
    <w:p w14:paraId="6E751A3B" w14:textId="77777777" w:rsidR="006411E5" w:rsidRDefault="00891271">
      <w:pPr>
        <w:pStyle w:val="RedaliaNormal"/>
      </w:pPr>
      <w:r>
        <w:t xml:space="preserve">En cas de groupement, la répartition détaillée des prestations à exécuter par chacun des membres du groupement et le montant du marché revenant à chacun </w:t>
      </w:r>
      <w:proofErr w:type="spellStart"/>
      <w:r>
        <w:t>sont</w:t>
      </w:r>
      <w:proofErr w:type="spellEnd"/>
      <w:r>
        <w:t xml:space="preserve"> décomposés dans l'annexe ci-jointe.</w:t>
      </w:r>
    </w:p>
    <w:p w14:paraId="224D2E81" w14:textId="77777777" w:rsidR="006A3F95" w:rsidRDefault="006A3F95">
      <w:pPr>
        <w:pStyle w:val="RedaliaNormal"/>
      </w:pPr>
    </w:p>
    <w:p w14:paraId="6E751A3C" w14:textId="77777777" w:rsidR="006411E5" w:rsidRDefault="00891271">
      <w:pPr>
        <w:pStyle w:val="RedaliaTitre1"/>
      </w:pPr>
      <w:bookmarkStart w:id="37" w:name="_Toc227851121"/>
      <w:r>
        <w:t>Avance</w:t>
      </w:r>
      <w:bookmarkEnd w:id="37"/>
    </w:p>
    <w:p w14:paraId="6E751A3D" w14:textId="77777777" w:rsidR="006411E5" w:rsidRDefault="00891271">
      <w:pPr>
        <w:pStyle w:val="RedaliaNormal"/>
      </w:pPr>
      <w:r>
        <w:t>Une avance est prévue dans les conditions fixées par la réglementation en vigueur.</w:t>
      </w:r>
    </w:p>
    <w:p w14:paraId="6E751A3E" w14:textId="77777777" w:rsidR="006411E5" w:rsidRDefault="006411E5">
      <w:pPr>
        <w:pStyle w:val="RedaliaNormal"/>
      </w:pPr>
    </w:p>
    <w:p w14:paraId="6E751A3F" w14:textId="77777777" w:rsidR="006411E5" w:rsidRDefault="00891271">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6E751A40" w14:textId="77777777" w:rsidR="006411E5" w:rsidRDefault="00891271">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6E751A42" w14:textId="77777777" w:rsidR="006411E5" w:rsidRDefault="00891271">
      <w:pPr>
        <w:pStyle w:val="RedaliaNormal"/>
      </w:pPr>
      <w:r>
        <w:t>L’attention des candidats est attirée sur le fait que si aucun choix n’est fait, l'entité adjudicatrice considérera que l’entreprise accepte de percevoir l’avance.</w:t>
      </w:r>
    </w:p>
    <w:p w14:paraId="6E751A43" w14:textId="77777777" w:rsidR="006411E5" w:rsidRDefault="00891271">
      <w:pPr>
        <w:pStyle w:val="RedaliaNormal"/>
      </w:pPr>
      <w:r>
        <w:t>La perception de l'avance par les cotraitants et sous-traitants est indiquée dans les annexes.</w:t>
      </w:r>
    </w:p>
    <w:p w14:paraId="6E751A44" w14:textId="026A81EC" w:rsidR="006411E5" w:rsidRDefault="00891271">
      <w:pPr>
        <w:pStyle w:val="RedaliaNormal"/>
      </w:pPr>
      <w:r w:rsidRPr="00335227">
        <w:t>L’avance sera versée et résorbée dans les conditions fixées par l’article</w:t>
      </w:r>
      <w:r w:rsidR="003015B0" w:rsidRPr="00335227">
        <w:t xml:space="preserve"> </w:t>
      </w:r>
      <w:r w:rsidR="00335227" w:rsidRPr="00335227">
        <w:t>10</w:t>
      </w:r>
      <w:r w:rsidR="003015B0" w:rsidRPr="00335227">
        <w:t>.1</w:t>
      </w:r>
      <w:r w:rsidR="00492087" w:rsidRPr="00335227">
        <w:t xml:space="preserve"> </w:t>
      </w:r>
      <w:r w:rsidR="0075270A" w:rsidRPr="00335227">
        <w:t>du CCAP</w:t>
      </w:r>
      <w:r w:rsidRPr="00335227">
        <w:t xml:space="preserve"> qui détermine également les garanties à mettre en place par la ou les entreprises.</w:t>
      </w:r>
    </w:p>
    <w:p w14:paraId="03858429" w14:textId="77777777" w:rsidR="006A3F95" w:rsidRDefault="006A3F95">
      <w:pPr>
        <w:pStyle w:val="RedaliaNormal"/>
      </w:pPr>
    </w:p>
    <w:p w14:paraId="4B639CE2" w14:textId="570EE70B" w:rsidR="00633117" w:rsidRDefault="00633117">
      <w:pPr>
        <w:widowControl/>
        <w:suppressAutoHyphens w:val="0"/>
      </w:pPr>
      <w:r>
        <w:br w:type="page"/>
      </w:r>
    </w:p>
    <w:p w14:paraId="71C283DC" w14:textId="77777777" w:rsidR="006B1394" w:rsidRDefault="006B1394">
      <w:pPr>
        <w:pStyle w:val="RedaliaNormal"/>
      </w:pPr>
    </w:p>
    <w:p w14:paraId="76D4B45A" w14:textId="27665D39" w:rsidR="00E078FE" w:rsidRDefault="00891271" w:rsidP="00E078FE">
      <w:pPr>
        <w:pStyle w:val="RedaliaTitre1"/>
      </w:pPr>
      <w:bookmarkStart w:id="38" w:name="_Toc227851122"/>
      <w:r>
        <w:t xml:space="preserve">Signature du </w:t>
      </w:r>
      <w:r w:rsidR="00E078FE">
        <w:t>marché</w:t>
      </w:r>
      <w:bookmarkEnd w:id="38"/>
    </w:p>
    <w:p w14:paraId="7E916189" w14:textId="4330B5E6" w:rsidR="00E078FE" w:rsidRDefault="00E078FE" w:rsidP="00E078FE">
      <w:pPr>
        <w:pStyle w:val="RedaliaTitre2"/>
      </w:pPr>
      <w:bookmarkStart w:id="39" w:name="_Toc227851123"/>
      <w:r>
        <w:t>Signature du marché par le titulaire individuel</w:t>
      </w:r>
      <w:bookmarkEnd w:id="39"/>
    </w:p>
    <w:p w14:paraId="6E751A46" w14:textId="77777777" w:rsidR="006411E5" w:rsidRDefault="00891271">
      <w:pPr>
        <w:pStyle w:val="RedaliaNormal"/>
      </w:pPr>
      <w:r>
        <w:t>Il est rappelé au candidat que la signature de l’Acte d’Engagement vaut acceptation de toutes les pièces contractuelles.</w:t>
      </w:r>
    </w:p>
    <w:p w14:paraId="6E751A47" w14:textId="77777777" w:rsidR="006411E5" w:rsidRDefault="006411E5">
      <w:pPr>
        <w:pStyle w:val="RedaliaNormal"/>
      </w:pPr>
    </w:p>
    <w:tbl>
      <w:tblPr>
        <w:tblStyle w:val="Grilledutableau"/>
        <w:tblW w:w="9563" w:type="dxa"/>
        <w:tblLook w:val="04A0" w:firstRow="1" w:lastRow="0" w:firstColumn="1" w:lastColumn="0" w:noHBand="0" w:noVBand="1"/>
      </w:tblPr>
      <w:tblGrid>
        <w:gridCol w:w="3681"/>
        <w:gridCol w:w="2126"/>
        <w:gridCol w:w="3756"/>
      </w:tblGrid>
      <w:tr w:rsidR="003474C3" w14:paraId="324A2AFA" w14:textId="77777777" w:rsidTr="003474C3">
        <w:trPr>
          <w:trHeight w:val="933"/>
        </w:trPr>
        <w:tc>
          <w:tcPr>
            <w:tcW w:w="3681" w:type="dxa"/>
          </w:tcPr>
          <w:p w14:paraId="31D12FE0" w14:textId="0149716F" w:rsidR="003474C3" w:rsidRPr="00A1246F" w:rsidRDefault="003474C3" w:rsidP="00A1246F">
            <w:pPr>
              <w:pStyle w:val="RedaliaNormal"/>
              <w:jc w:val="center"/>
              <w:rPr>
                <w:b/>
                <w:bCs/>
                <w:sz w:val="28"/>
                <w:szCs w:val="28"/>
              </w:rPr>
            </w:pPr>
            <w:r w:rsidRPr="00A1246F">
              <w:rPr>
                <w:b/>
                <w:bCs/>
                <w:sz w:val="28"/>
                <w:szCs w:val="28"/>
              </w:rPr>
              <w:t>Nom, prénom et qualité du signataire (*)</w:t>
            </w:r>
          </w:p>
        </w:tc>
        <w:tc>
          <w:tcPr>
            <w:tcW w:w="2126" w:type="dxa"/>
          </w:tcPr>
          <w:p w14:paraId="4126760C" w14:textId="737EFFD6" w:rsidR="003474C3" w:rsidRPr="00A1246F" w:rsidRDefault="003474C3" w:rsidP="00A1246F">
            <w:pPr>
              <w:pStyle w:val="RedaliaNormal"/>
              <w:jc w:val="center"/>
              <w:rPr>
                <w:b/>
                <w:bCs/>
                <w:sz w:val="28"/>
                <w:szCs w:val="28"/>
              </w:rPr>
            </w:pPr>
            <w:r w:rsidRPr="00A1246F">
              <w:rPr>
                <w:b/>
                <w:bCs/>
                <w:sz w:val="28"/>
                <w:szCs w:val="28"/>
              </w:rPr>
              <w:t>Lieu et date de signature</w:t>
            </w:r>
          </w:p>
        </w:tc>
        <w:tc>
          <w:tcPr>
            <w:tcW w:w="3756" w:type="dxa"/>
          </w:tcPr>
          <w:p w14:paraId="7B8B83BF" w14:textId="43DA2A9A" w:rsidR="003474C3" w:rsidRPr="00A1246F" w:rsidRDefault="003474C3" w:rsidP="00A1246F">
            <w:pPr>
              <w:pStyle w:val="RedaliaNormal"/>
              <w:jc w:val="center"/>
              <w:rPr>
                <w:b/>
                <w:bCs/>
                <w:sz w:val="28"/>
                <w:szCs w:val="28"/>
              </w:rPr>
            </w:pPr>
            <w:r w:rsidRPr="00A1246F">
              <w:rPr>
                <w:b/>
                <w:bCs/>
                <w:sz w:val="28"/>
                <w:szCs w:val="28"/>
              </w:rPr>
              <w:t>Signature</w:t>
            </w:r>
          </w:p>
        </w:tc>
      </w:tr>
      <w:tr w:rsidR="003474C3" w14:paraId="4DDF3AC8" w14:textId="77777777" w:rsidTr="003474C3">
        <w:trPr>
          <w:trHeight w:val="2500"/>
        </w:trPr>
        <w:tc>
          <w:tcPr>
            <w:tcW w:w="3681" w:type="dxa"/>
          </w:tcPr>
          <w:p w14:paraId="625F8492" w14:textId="77777777" w:rsidR="003474C3" w:rsidRDefault="003474C3">
            <w:pPr>
              <w:pStyle w:val="RedaliaNormal"/>
            </w:pPr>
          </w:p>
        </w:tc>
        <w:tc>
          <w:tcPr>
            <w:tcW w:w="2126" w:type="dxa"/>
          </w:tcPr>
          <w:p w14:paraId="056DC762" w14:textId="77777777" w:rsidR="003474C3" w:rsidRDefault="003474C3">
            <w:pPr>
              <w:pStyle w:val="RedaliaNormal"/>
            </w:pPr>
          </w:p>
        </w:tc>
        <w:tc>
          <w:tcPr>
            <w:tcW w:w="3756" w:type="dxa"/>
          </w:tcPr>
          <w:p w14:paraId="5F86B51E" w14:textId="77777777" w:rsidR="003474C3" w:rsidRDefault="003474C3">
            <w:pPr>
              <w:pStyle w:val="RedaliaNormal"/>
            </w:pPr>
          </w:p>
        </w:tc>
      </w:tr>
    </w:tbl>
    <w:p w14:paraId="1834E8F9" w14:textId="77777777" w:rsidR="003474C3" w:rsidRDefault="003474C3">
      <w:pPr>
        <w:pStyle w:val="RedaliaNormal"/>
      </w:pPr>
    </w:p>
    <w:p w14:paraId="2938C244" w14:textId="77777777" w:rsidR="006771F2" w:rsidRPr="00824D3C" w:rsidRDefault="006771F2" w:rsidP="006771F2">
      <w:pPr>
        <w:rPr>
          <w:szCs w:val="19"/>
        </w:rPr>
      </w:pPr>
      <w:r w:rsidRPr="00824D3C">
        <w:rPr>
          <w:szCs w:val="19"/>
        </w:rPr>
        <w:t>(*) Le signataire doit avoir le pouvoir d’engager la personne qu’il représente.</w:t>
      </w:r>
    </w:p>
    <w:p w14:paraId="7DE598E0" w14:textId="77777777" w:rsidR="0070578D" w:rsidRDefault="0070578D">
      <w:pPr>
        <w:pStyle w:val="RedaliaNormal"/>
      </w:pPr>
    </w:p>
    <w:p w14:paraId="00F4A97A" w14:textId="077C902D" w:rsidR="006771F2" w:rsidRDefault="006771F2" w:rsidP="006771F2">
      <w:pPr>
        <w:pStyle w:val="RedaliaTitre2"/>
      </w:pPr>
      <w:bookmarkStart w:id="40" w:name="_Toc227851124"/>
      <w:r>
        <w:t>Signature du marché en cas de groupement</w:t>
      </w:r>
      <w:bookmarkEnd w:id="40"/>
    </w:p>
    <w:p w14:paraId="5B434866" w14:textId="77777777" w:rsidR="00DA3597" w:rsidRDefault="00DA3597" w:rsidP="00DA3597"/>
    <w:p w14:paraId="0786EE3A" w14:textId="77777777" w:rsidR="00977987" w:rsidRPr="00824D3C" w:rsidRDefault="00977987" w:rsidP="00977987">
      <w:pPr>
        <w:jc w:val="both"/>
        <w:rPr>
          <w:szCs w:val="19"/>
        </w:rPr>
      </w:pPr>
      <w:r w:rsidRPr="00824D3C">
        <w:rPr>
          <w:szCs w:val="19"/>
        </w:rPr>
        <w:t xml:space="preserve">Les membres du groupement d’opérateurs économiques désignent le mandataire suivant </w:t>
      </w:r>
      <w:r w:rsidRPr="00824D3C">
        <w:rPr>
          <w:i/>
          <w:szCs w:val="19"/>
        </w:rPr>
        <w:t>(</w:t>
      </w:r>
      <w:r w:rsidRPr="00B75D80">
        <w:rPr>
          <w:i/>
          <w:color w:val="000000" w:themeColor="text1"/>
          <w:szCs w:val="19"/>
        </w:rPr>
        <w:t>article R. 2142-24 du Code de la commande publique</w:t>
      </w:r>
      <w:r w:rsidRPr="00824D3C">
        <w:rPr>
          <w:i/>
          <w:szCs w:val="19"/>
        </w:rPr>
        <w:t>) </w:t>
      </w:r>
      <w:r w:rsidRPr="00824D3C">
        <w:rPr>
          <w:szCs w:val="19"/>
        </w:rPr>
        <w:t>:</w:t>
      </w:r>
    </w:p>
    <w:p w14:paraId="440E0480" w14:textId="77777777" w:rsidR="00977987" w:rsidRDefault="00977987" w:rsidP="00977987">
      <w:pPr>
        <w:jc w:val="both"/>
        <w:rPr>
          <w:i/>
          <w:szCs w:val="19"/>
        </w:rPr>
      </w:pPr>
    </w:p>
    <w:p w14:paraId="5E6DDC0B" w14:textId="32280329" w:rsidR="00977987" w:rsidRPr="00824D3C" w:rsidRDefault="00977987" w:rsidP="00977987">
      <w:pPr>
        <w:jc w:val="both"/>
        <w:rPr>
          <w:i/>
          <w:szCs w:val="19"/>
        </w:rPr>
      </w:pPr>
      <w:r w:rsidRPr="00824D3C">
        <w:rPr>
          <w:i/>
          <w:szCs w:val="19"/>
        </w:rPr>
        <w:t>[Indiquer le nom commercial et la dénomination sociale du mandataire]</w:t>
      </w:r>
    </w:p>
    <w:p w14:paraId="7AF046A1" w14:textId="77777777" w:rsidR="00977987" w:rsidRDefault="00977987" w:rsidP="00977987">
      <w:pPr>
        <w:jc w:val="both"/>
        <w:rPr>
          <w:rFonts w:ascii="Wingdings" w:eastAsia="Wingdings" w:hAnsi="Wingdings" w:cs="Wingdings"/>
        </w:rPr>
      </w:pPr>
    </w:p>
    <w:p w14:paraId="379F7BF2" w14:textId="68CF7CB6" w:rsidR="00977987" w:rsidRPr="00824D3C" w:rsidRDefault="00977987" w:rsidP="00977987">
      <w:pPr>
        <w:jc w:val="both"/>
        <w:rPr>
          <w:szCs w:val="19"/>
        </w:rPr>
      </w:pPr>
      <w:r w:rsidRPr="00800CFC">
        <w:rPr>
          <w:rFonts w:ascii="Wingdings" w:eastAsia="Wingdings" w:hAnsi="Wingdings" w:cs="Wingdings"/>
        </w:rPr>
        <w:t>q</w:t>
      </w:r>
      <w:r w:rsidRPr="00824D3C">
        <w:rPr>
          <w:szCs w:val="19"/>
        </w:rPr>
        <w:t xml:space="preserve"> Les membres du groupement ont donné mandat au mandataire, qui signe le présent acte d’engagement :</w:t>
      </w:r>
    </w:p>
    <w:p w14:paraId="7C62C69B" w14:textId="77777777" w:rsidR="00977987" w:rsidRPr="00824D3C" w:rsidRDefault="00977987" w:rsidP="00977987">
      <w:pPr>
        <w:jc w:val="both"/>
        <w:rPr>
          <w:szCs w:val="19"/>
        </w:rPr>
      </w:pPr>
      <w:r w:rsidRPr="00824D3C">
        <w:rPr>
          <w:i/>
          <w:szCs w:val="19"/>
        </w:rPr>
        <w:t>(Cocher la ou les cases correspondantes.)</w:t>
      </w:r>
    </w:p>
    <w:p w14:paraId="746A2463" w14:textId="77777777" w:rsidR="00977987" w:rsidRPr="00824D3C" w:rsidRDefault="00977987" w:rsidP="00977987">
      <w:pPr>
        <w:ind w:left="1416" w:hanging="711"/>
        <w:jc w:val="both"/>
        <w:rPr>
          <w:szCs w:val="19"/>
        </w:rPr>
      </w:pPr>
      <w:r w:rsidRPr="00800CFC">
        <w:rPr>
          <w:rFonts w:ascii="Wingdings" w:eastAsia="Wingdings" w:hAnsi="Wingdings" w:cs="Wingdings"/>
        </w:rPr>
        <w:t>q</w:t>
      </w:r>
      <w:r w:rsidRPr="00824D3C">
        <w:rPr>
          <w:szCs w:val="19"/>
        </w:rPr>
        <w:tab/>
        <w:t>pour signer le présent acte d’engagement en leur nom et pour leur compte, pour les représenter vis-à-vis de l’acheteur et pour coordonner l’ensemble des prestations ;</w:t>
      </w:r>
    </w:p>
    <w:p w14:paraId="2702E260" w14:textId="77777777" w:rsidR="00977987" w:rsidRPr="00824D3C" w:rsidRDefault="00977987" w:rsidP="00977987">
      <w:pPr>
        <w:tabs>
          <w:tab w:val="left" w:pos="1418"/>
        </w:tabs>
        <w:ind w:left="1418"/>
        <w:jc w:val="both"/>
        <w:rPr>
          <w:szCs w:val="19"/>
        </w:rPr>
      </w:pPr>
      <w:r w:rsidRPr="00824D3C">
        <w:rPr>
          <w:i/>
          <w:szCs w:val="19"/>
        </w:rPr>
        <w:t>(joindre les pouvoirs en annexe du présent document.)</w:t>
      </w:r>
    </w:p>
    <w:p w14:paraId="34B352D2" w14:textId="77777777" w:rsidR="00977987" w:rsidRPr="00824D3C" w:rsidRDefault="00977987" w:rsidP="00977987">
      <w:pPr>
        <w:ind w:left="1414" w:hanging="705"/>
        <w:jc w:val="both"/>
        <w:rPr>
          <w:iCs/>
          <w:szCs w:val="19"/>
        </w:rPr>
      </w:pPr>
      <w:r w:rsidRPr="00800CFC">
        <w:rPr>
          <w:rFonts w:ascii="Wingdings" w:eastAsia="Wingdings" w:hAnsi="Wingdings" w:cs="Wingdings"/>
        </w:rPr>
        <w:t>q</w:t>
      </w:r>
      <w:r w:rsidRPr="00824D3C">
        <w:rPr>
          <w:szCs w:val="19"/>
        </w:rPr>
        <w:tab/>
        <w:t>pour signer, en leur nom et pour leur compte, les modifications ultérieures du marché public;</w:t>
      </w:r>
    </w:p>
    <w:p w14:paraId="5E7D02E0" w14:textId="77777777" w:rsidR="00977987" w:rsidRPr="00824D3C" w:rsidRDefault="00977987" w:rsidP="00977987">
      <w:pPr>
        <w:jc w:val="both"/>
        <w:rPr>
          <w:szCs w:val="19"/>
        </w:rPr>
      </w:pPr>
      <w:r w:rsidRPr="00824D3C">
        <w:rPr>
          <w:i/>
          <w:szCs w:val="19"/>
        </w:rPr>
        <w:tab/>
      </w:r>
      <w:r w:rsidRPr="00824D3C">
        <w:rPr>
          <w:i/>
          <w:szCs w:val="19"/>
        </w:rPr>
        <w:tab/>
        <w:t>(joindre les pouvoirs en annexe du présent document.)</w:t>
      </w:r>
    </w:p>
    <w:p w14:paraId="7CE43B3D" w14:textId="77777777" w:rsidR="00977987" w:rsidRDefault="00977987" w:rsidP="00977987">
      <w:pPr>
        <w:ind w:left="1416" w:hanging="711"/>
        <w:jc w:val="both"/>
        <w:rPr>
          <w:i/>
          <w:szCs w:val="19"/>
        </w:rPr>
      </w:pPr>
      <w:r w:rsidRPr="00800CFC">
        <w:rPr>
          <w:rFonts w:ascii="Wingdings" w:eastAsia="Wingdings" w:hAnsi="Wingdings" w:cs="Wingdings"/>
        </w:rPr>
        <w:t>q</w:t>
      </w:r>
      <w:r w:rsidRPr="00800CFC">
        <w:rPr>
          <w:i/>
          <w:iCs/>
          <w:szCs w:val="19"/>
        </w:rPr>
        <w:t xml:space="preserve"> </w:t>
      </w:r>
      <w:r w:rsidRPr="00A263CE">
        <w:rPr>
          <w:szCs w:val="19"/>
        </w:rPr>
        <w:tab/>
        <w:t xml:space="preserve">ont donné mandat au mandataire dans les conditions définies par les pouvoirs joints en annexe. </w:t>
      </w:r>
      <w:r w:rsidRPr="00A263CE">
        <w:rPr>
          <w:i/>
          <w:szCs w:val="19"/>
        </w:rPr>
        <w:t>(Donner des précisions sur l’étendue du mandat.)</w:t>
      </w:r>
    </w:p>
    <w:p w14:paraId="45EDC756" w14:textId="77777777" w:rsidR="003A7CF7" w:rsidRPr="00223A4E" w:rsidRDefault="003A7CF7" w:rsidP="00977987">
      <w:pPr>
        <w:ind w:left="1416" w:hanging="711"/>
        <w:jc w:val="both"/>
        <w:rPr>
          <w:szCs w:val="19"/>
        </w:rPr>
      </w:pPr>
    </w:p>
    <w:p w14:paraId="5AC19AA1" w14:textId="77777777" w:rsidR="00977987" w:rsidRPr="00A263CE" w:rsidRDefault="00977987" w:rsidP="00977987">
      <w:pPr>
        <w:jc w:val="both"/>
        <w:rPr>
          <w:i/>
          <w:szCs w:val="19"/>
        </w:rPr>
      </w:pPr>
      <w:r w:rsidRPr="00800CFC">
        <w:rPr>
          <w:rFonts w:ascii="Wingdings" w:eastAsia="Wingdings" w:hAnsi="Wingdings" w:cs="Wingdings"/>
        </w:rPr>
        <w:t>q</w:t>
      </w:r>
      <w:r w:rsidRPr="00800CFC">
        <w:rPr>
          <w:szCs w:val="19"/>
        </w:rPr>
        <w:t xml:space="preserve"> </w:t>
      </w:r>
      <w:r w:rsidRPr="00A263CE">
        <w:rPr>
          <w:szCs w:val="19"/>
        </w:rPr>
        <w:t>Les membres du groupement, qui signent le présent acte d’engagement :</w:t>
      </w:r>
    </w:p>
    <w:p w14:paraId="5055FBE9" w14:textId="77777777" w:rsidR="00977987" w:rsidRPr="00A263CE" w:rsidRDefault="00977987" w:rsidP="00977987">
      <w:pPr>
        <w:jc w:val="both"/>
        <w:rPr>
          <w:szCs w:val="19"/>
        </w:rPr>
      </w:pPr>
      <w:r w:rsidRPr="00A263CE">
        <w:rPr>
          <w:i/>
          <w:szCs w:val="19"/>
        </w:rPr>
        <w:t>(Cocher la case correspondante.)</w:t>
      </w:r>
    </w:p>
    <w:p w14:paraId="0DAE094B" w14:textId="77777777" w:rsidR="00977987" w:rsidRPr="00A263CE" w:rsidRDefault="00977987" w:rsidP="00977987">
      <w:pPr>
        <w:ind w:left="1414" w:hanging="705"/>
        <w:jc w:val="both"/>
        <w:rPr>
          <w:szCs w:val="19"/>
        </w:rPr>
      </w:pPr>
      <w:r w:rsidRPr="00800CFC">
        <w:rPr>
          <w:rFonts w:ascii="Wingdings" w:eastAsia="Wingdings" w:hAnsi="Wingdings" w:cs="Wingdings"/>
        </w:rPr>
        <w:t>q</w:t>
      </w:r>
      <w:r w:rsidRPr="00A263CE">
        <w:rPr>
          <w:szCs w:val="19"/>
        </w:rPr>
        <w:tab/>
        <w:t>donnent mandat au mandataire, qui l’accepte, pour les représenter vis-à-vis de l’acheteur et pour coordonner l’ensemble des prestations ;</w:t>
      </w:r>
    </w:p>
    <w:p w14:paraId="68A72815" w14:textId="77777777" w:rsidR="00977987" w:rsidRPr="00A263CE" w:rsidRDefault="00977987" w:rsidP="00977987">
      <w:pPr>
        <w:ind w:left="1414" w:hanging="705"/>
        <w:jc w:val="both"/>
        <w:rPr>
          <w:iCs/>
          <w:szCs w:val="19"/>
        </w:rPr>
      </w:pPr>
      <w:r w:rsidRPr="00800CFC">
        <w:rPr>
          <w:rFonts w:ascii="Wingdings" w:eastAsia="Wingdings" w:hAnsi="Wingdings" w:cs="Wingdings"/>
        </w:rPr>
        <w:t>q</w:t>
      </w:r>
      <w:r w:rsidRPr="00A263CE">
        <w:rPr>
          <w:szCs w:val="19"/>
        </w:rPr>
        <w:tab/>
        <w:t>donnent mandat au mandataire, qui l’accepte, pour signer, en leur nom et pour leur compte, les modifications ultérieures du marché</w:t>
      </w:r>
      <w:r>
        <w:rPr>
          <w:szCs w:val="19"/>
        </w:rPr>
        <w:t> ;</w:t>
      </w:r>
    </w:p>
    <w:p w14:paraId="6FB9A36A" w14:textId="77777777" w:rsidR="00977987" w:rsidRPr="00A263CE" w:rsidRDefault="00977987" w:rsidP="00977987">
      <w:pPr>
        <w:jc w:val="both"/>
        <w:rPr>
          <w:i/>
          <w:szCs w:val="19"/>
        </w:rPr>
      </w:pPr>
      <w:r w:rsidRPr="00A263CE">
        <w:rPr>
          <w:szCs w:val="19"/>
        </w:rPr>
        <w:tab/>
      </w:r>
      <w:r w:rsidRPr="00800CFC">
        <w:rPr>
          <w:rFonts w:ascii="Wingdings" w:eastAsia="Wingdings" w:hAnsi="Wingdings" w:cs="Wingdings"/>
        </w:rPr>
        <w:t>q</w:t>
      </w:r>
      <w:r w:rsidRPr="00A263CE">
        <w:rPr>
          <w:i/>
          <w:iCs/>
          <w:szCs w:val="19"/>
        </w:rPr>
        <w:t xml:space="preserve"> </w:t>
      </w:r>
      <w:r w:rsidRPr="00A263CE">
        <w:rPr>
          <w:szCs w:val="19"/>
        </w:rPr>
        <w:tab/>
        <w:t>donnent mandat au mandataire dans les conditions définies ci-dessous :</w:t>
      </w:r>
      <w:r>
        <w:rPr>
          <w:i/>
          <w:szCs w:val="19"/>
        </w:rPr>
        <w:t xml:space="preserve"> </w:t>
      </w:r>
      <w:r w:rsidRPr="00A263CE">
        <w:rPr>
          <w:i/>
          <w:szCs w:val="19"/>
        </w:rPr>
        <w:lastRenderedPageBreak/>
        <w:t>(Donner des précisions sur l’étendue du mandat.)</w:t>
      </w:r>
    </w:p>
    <w:p w14:paraId="31FB307D" w14:textId="77777777" w:rsidR="00DA3597" w:rsidRPr="00DA3597" w:rsidRDefault="00DA3597" w:rsidP="00DA3597"/>
    <w:tbl>
      <w:tblPr>
        <w:tblpPr w:leftFromText="141" w:rightFromText="141" w:vertAnchor="page" w:horzAnchor="margin" w:tblpY="1347"/>
        <w:tblW w:w="9922" w:type="dxa"/>
        <w:tblLayout w:type="fixed"/>
        <w:tblLook w:val="0000" w:firstRow="0" w:lastRow="0" w:firstColumn="0" w:lastColumn="0" w:noHBand="0" w:noVBand="0"/>
      </w:tblPr>
      <w:tblGrid>
        <w:gridCol w:w="3402"/>
        <w:gridCol w:w="3402"/>
        <w:gridCol w:w="3118"/>
      </w:tblGrid>
      <w:tr w:rsidR="00E7470E" w:rsidRPr="00824D3C" w14:paraId="38DFF064" w14:textId="77777777" w:rsidTr="00E7470E">
        <w:tc>
          <w:tcPr>
            <w:tcW w:w="3402" w:type="dxa"/>
            <w:tcBorders>
              <w:top w:val="single" w:sz="4" w:space="0" w:color="000000"/>
              <w:left w:val="single" w:sz="4" w:space="0" w:color="000000"/>
              <w:bottom w:val="single" w:sz="4" w:space="0" w:color="000000"/>
            </w:tcBorders>
            <w:vAlign w:val="center"/>
          </w:tcPr>
          <w:p w14:paraId="4C20A2D1" w14:textId="77777777" w:rsidR="00E7470E" w:rsidRPr="00824D3C" w:rsidRDefault="00E7470E" w:rsidP="00E7470E">
            <w:pPr>
              <w:jc w:val="center"/>
              <w:rPr>
                <w:b/>
                <w:bCs/>
                <w:szCs w:val="19"/>
              </w:rPr>
            </w:pPr>
            <w:r w:rsidRPr="00824D3C">
              <w:rPr>
                <w:b/>
                <w:bCs/>
                <w:szCs w:val="19"/>
              </w:rPr>
              <w:t>Nom, prénom et qualité</w:t>
            </w:r>
          </w:p>
          <w:p w14:paraId="1B131A73" w14:textId="77777777" w:rsidR="00E7470E" w:rsidRPr="00824D3C" w:rsidRDefault="00E7470E" w:rsidP="00E7470E">
            <w:pPr>
              <w:jc w:val="center"/>
              <w:rPr>
                <w:b/>
                <w:bCs/>
                <w:szCs w:val="19"/>
              </w:rPr>
            </w:pPr>
            <w:r w:rsidRPr="00824D3C">
              <w:rPr>
                <w:b/>
                <w:bCs/>
                <w:szCs w:val="19"/>
              </w:rPr>
              <w:t>du signataire (*)</w:t>
            </w:r>
          </w:p>
        </w:tc>
        <w:tc>
          <w:tcPr>
            <w:tcW w:w="3402" w:type="dxa"/>
            <w:tcBorders>
              <w:top w:val="single" w:sz="4" w:space="0" w:color="000000"/>
              <w:left w:val="single" w:sz="4" w:space="0" w:color="000000"/>
              <w:bottom w:val="single" w:sz="4" w:space="0" w:color="000000"/>
            </w:tcBorders>
            <w:vAlign w:val="center"/>
          </w:tcPr>
          <w:p w14:paraId="46EA5E2E" w14:textId="77777777" w:rsidR="00E7470E" w:rsidRPr="00824D3C" w:rsidRDefault="00E7470E" w:rsidP="00E7470E">
            <w:pPr>
              <w:jc w:val="center"/>
              <w:rPr>
                <w:b/>
                <w:bCs/>
                <w:szCs w:val="19"/>
              </w:rPr>
            </w:pPr>
            <w:r w:rsidRPr="00824D3C">
              <w:rPr>
                <w:b/>
                <w:bCs/>
                <w:szCs w:val="19"/>
              </w:rPr>
              <w:t>Lieu et date de signature</w:t>
            </w:r>
          </w:p>
        </w:tc>
        <w:tc>
          <w:tcPr>
            <w:tcW w:w="3118" w:type="dxa"/>
            <w:tcBorders>
              <w:top w:val="single" w:sz="4" w:space="0" w:color="000000"/>
              <w:left w:val="single" w:sz="4" w:space="0" w:color="000000"/>
              <w:bottom w:val="single" w:sz="4" w:space="0" w:color="000000"/>
              <w:right w:val="single" w:sz="4" w:space="0" w:color="000000"/>
            </w:tcBorders>
            <w:vAlign w:val="center"/>
          </w:tcPr>
          <w:p w14:paraId="282BF197" w14:textId="77777777" w:rsidR="00E7470E" w:rsidRPr="00824D3C" w:rsidRDefault="00E7470E" w:rsidP="00E7470E">
            <w:pPr>
              <w:jc w:val="center"/>
              <w:rPr>
                <w:b/>
                <w:bCs/>
                <w:szCs w:val="19"/>
              </w:rPr>
            </w:pPr>
            <w:r w:rsidRPr="00824D3C">
              <w:rPr>
                <w:b/>
                <w:bCs/>
                <w:szCs w:val="19"/>
              </w:rPr>
              <w:t>Signature</w:t>
            </w:r>
          </w:p>
        </w:tc>
      </w:tr>
      <w:tr w:rsidR="00E7470E" w:rsidRPr="00824D3C" w14:paraId="242DA844" w14:textId="77777777" w:rsidTr="00E7470E">
        <w:trPr>
          <w:trHeight w:val="769"/>
        </w:trPr>
        <w:tc>
          <w:tcPr>
            <w:tcW w:w="3402" w:type="dxa"/>
            <w:tcBorders>
              <w:top w:val="single" w:sz="4" w:space="0" w:color="000000"/>
              <w:left w:val="single" w:sz="4" w:space="0" w:color="000000"/>
              <w:bottom w:val="single" w:sz="4" w:space="0" w:color="000000"/>
            </w:tcBorders>
          </w:tcPr>
          <w:p w14:paraId="0216118F" w14:textId="77777777" w:rsidR="00E7470E" w:rsidRPr="00824D3C" w:rsidRDefault="00E7470E" w:rsidP="00E7470E">
            <w:pPr>
              <w:rPr>
                <w:b/>
                <w:bCs/>
                <w:szCs w:val="19"/>
              </w:rPr>
            </w:pPr>
          </w:p>
        </w:tc>
        <w:tc>
          <w:tcPr>
            <w:tcW w:w="3402" w:type="dxa"/>
            <w:tcBorders>
              <w:top w:val="single" w:sz="4" w:space="0" w:color="000000"/>
              <w:left w:val="single" w:sz="4" w:space="0" w:color="000000"/>
              <w:bottom w:val="single" w:sz="4" w:space="0" w:color="000000"/>
            </w:tcBorders>
          </w:tcPr>
          <w:p w14:paraId="23AC5DA3" w14:textId="77777777" w:rsidR="00E7470E" w:rsidRPr="00824D3C" w:rsidRDefault="00E7470E" w:rsidP="00E7470E">
            <w:pPr>
              <w:rPr>
                <w:b/>
                <w:bCs/>
                <w:szCs w:val="19"/>
              </w:rPr>
            </w:pPr>
          </w:p>
        </w:tc>
        <w:tc>
          <w:tcPr>
            <w:tcW w:w="3118" w:type="dxa"/>
            <w:tcBorders>
              <w:top w:val="single" w:sz="4" w:space="0" w:color="000000"/>
              <w:left w:val="single" w:sz="4" w:space="0" w:color="000000"/>
              <w:bottom w:val="single" w:sz="4" w:space="0" w:color="000000"/>
              <w:right w:val="single" w:sz="4" w:space="0" w:color="000000"/>
            </w:tcBorders>
          </w:tcPr>
          <w:p w14:paraId="26910305" w14:textId="77777777" w:rsidR="00E7470E" w:rsidRPr="00824D3C" w:rsidRDefault="00E7470E" w:rsidP="00E7470E">
            <w:pPr>
              <w:rPr>
                <w:b/>
                <w:bCs/>
                <w:szCs w:val="19"/>
              </w:rPr>
            </w:pPr>
          </w:p>
        </w:tc>
      </w:tr>
      <w:tr w:rsidR="00E7470E" w:rsidRPr="00824D3C" w14:paraId="4E56E687" w14:textId="77777777" w:rsidTr="00E7470E">
        <w:trPr>
          <w:trHeight w:val="711"/>
        </w:trPr>
        <w:tc>
          <w:tcPr>
            <w:tcW w:w="3402" w:type="dxa"/>
            <w:tcBorders>
              <w:top w:val="single" w:sz="4" w:space="0" w:color="000000"/>
              <w:left w:val="single" w:sz="4" w:space="0" w:color="000000"/>
              <w:bottom w:val="single" w:sz="4" w:space="0" w:color="000000"/>
            </w:tcBorders>
          </w:tcPr>
          <w:p w14:paraId="069CFD31" w14:textId="77777777" w:rsidR="00E7470E" w:rsidRPr="00824D3C" w:rsidRDefault="00E7470E" w:rsidP="00E7470E">
            <w:pPr>
              <w:rPr>
                <w:b/>
                <w:bCs/>
                <w:szCs w:val="19"/>
              </w:rPr>
            </w:pPr>
          </w:p>
        </w:tc>
        <w:tc>
          <w:tcPr>
            <w:tcW w:w="3402" w:type="dxa"/>
            <w:tcBorders>
              <w:top w:val="single" w:sz="4" w:space="0" w:color="000000"/>
              <w:left w:val="single" w:sz="4" w:space="0" w:color="000000"/>
              <w:bottom w:val="single" w:sz="4" w:space="0" w:color="000000"/>
            </w:tcBorders>
          </w:tcPr>
          <w:p w14:paraId="4FA9F506" w14:textId="77777777" w:rsidR="00E7470E" w:rsidRPr="00824D3C" w:rsidRDefault="00E7470E" w:rsidP="00E7470E">
            <w:pPr>
              <w:rPr>
                <w:b/>
                <w:bCs/>
                <w:szCs w:val="19"/>
              </w:rPr>
            </w:pPr>
          </w:p>
        </w:tc>
        <w:tc>
          <w:tcPr>
            <w:tcW w:w="3118" w:type="dxa"/>
            <w:tcBorders>
              <w:top w:val="single" w:sz="4" w:space="0" w:color="000000"/>
              <w:left w:val="single" w:sz="4" w:space="0" w:color="000000"/>
              <w:bottom w:val="single" w:sz="4" w:space="0" w:color="000000"/>
              <w:right w:val="single" w:sz="4" w:space="0" w:color="000000"/>
            </w:tcBorders>
          </w:tcPr>
          <w:p w14:paraId="4629D82C" w14:textId="77777777" w:rsidR="00E7470E" w:rsidRPr="00824D3C" w:rsidRDefault="00E7470E" w:rsidP="00E7470E">
            <w:pPr>
              <w:rPr>
                <w:b/>
                <w:bCs/>
                <w:szCs w:val="19"/>
              </w:rPr>
            </w:pPr>
          </w:p>
        </w:tc>
      </w:tr>
      <w:tr w:rsidR="00E7470E" w:rsidRPr="00824D3C" w14:paraId="559AF498" w14:textId="77777777" w:rsidTr="00E7470E">
        <w:trPr>
          <w:trHeight w:val="697"/>
        </w:trPr>
        <w:tc>
          <w:tcPr>
            <w:tcW w:w="3402" w:type="dxa"/>
            <w:tcBorders>
              <w:top w:val="single" w:sz="4" w:space="0" w:color="000000"/>
              <w:left w:val="single" w:sz="4" w:space="0" w:color="000000"/>
              <w:bottom w:val="single" w:sz="4" w:space="0" w:color="000000"/>
            </w:tcBorders>
          </w:tcPr>
          <w:p w14:paraId="76D69B03" w14:textId="77777777" w:rsidR="00E7470E" w:rsidRPr="00824D3C" w:rsidRDefault="00E7470E" w:rsidP="00E7470E">
            <w:pPr>
              <w:rPr>
                <w:b/>
                <w:bCs/>
                <w:szCs w:val="19"/>
              </w:rPr>
            </w:pPr>
          </w:p>
        </w:tc>
        <w:tc>
          <w:tcPr>
            <w:tcW w:w="3402" w:type="dxa"/>
            <w:tcBorders>
              <w:top w:val="single" w:sz="4" w:space="0" w:color="000000"/>
              <w:left w:val="single" w:sz="4" w:space="0" w:color="000000"/>
              <w:bottom w:val="single" w:sz="4" w:space="0" w:color="000000"/>
            </w:tcBorders>
          </w:tcPr>
          <w:p w14:paraId="2205B75B" w14:textId="77777777" w:rsidR="00E7470E" w:rsidRPr="00824D3C" w:rsidRDefault="00E7470E" w:rsidP="00E7470E">
            <w:pPr>
              <w:rPr>
                <w:b/>
                <w:bCs/>
                <w:szCs w:val="19"/>
              </w:rPr>
            </w:pPr>
          </w:p>
        </w:tc>
        <w:tc>
          <w:tcPr>
            <w:tcW w:w="3118" w:type="dxa"/>
            <w:tcBorders>
              <w:top w:val="single" w:sz="4" w:space="0" w:color="000000"/>
              <w:left w:val="single" w:sz="4" w:space="0" w:color="000000"/>
              <w:bottom w:val="single" w:sz="4" w:space="0" w:color="000000"/>
              <w:right w:val="single" w:sz="4" w:space="0" w:color="000000"/>
            </w:tcBorders>
          </w:tcPr>
          <w:p w14:paraId="5057DBE0" w14:textId="77777777" w:rsidR="00E7470E" w:rsidRPr="00824D3C" w:rsidRDefault="00E7470E" w:rsidP="00E7470E">
            <w:pPr>
              <w:rPr>
                <w:b/>
                <w:bCs/>
                <w:szCs w:val="19"/>
              </w:rPr>
            </w:pPr>
          </w:p>
        </w:tc>
      </w:tr>
      <w:tr w:rsidR="00E7470E" w:rsidRPr="00824D3C" w14:paraId="77C79DEC" w14:textId="77777777" w:rsidTr="00E7470E">
        <w:trPr>
          <w:trHeight w:val="721"/>
        </w:trPr>
        <w:tc>
          <w:tcPr>
            <w:tcW w:w="3402" w:type="dxa"/>
            <w:tcBorders>
              <w:top w:val="single" w:sz="4" w:space="0" w:color="000000"/>
              <w:left w:val="single" w:sz="4" w:space="0" w:color="000000"/>
              <w:bottom w:val="single" w:sz="4" w:space="0" w:color="000000"/>
            </w:tcBorders>
          </w:tcPr>
          <w:p w14:paraId="34A64B5A" w14:textId="77777777" w:rsidR="00E7470E" w:rsidRPr="00824D3C" w:rsidRDefault="00E7470E" w:rsidP="00E7470E">
            <w:pPr>
              <w:rPr>
                <w:b/>
                <w:bCs/>
                <w:szCs w:val="19"/>
              </w:rPr>
            </w:pPr>
          </w:p>
        </w:tc>
        <w:tc>
          <w:tcPr>
            <w:tcW w:w="3402" w:type="dxa"/>
            <w:tcBorders>
              <w:top w:val="single" w:sz="4" w:space="0" w:color="000000"/>
              <w:left w:val="single" w:sz="4" w:space="0" w:color="000000"/>
              <w:bottom w:val="single" w:sz="4" w:space="0" w:color="000000"/>
            </w:tcBorders>
          </w:tcPr>
          <w:p w14:paraId="6AA59741" w14:textId="77777777" w:rsidR="00E7470E" w:rsidRPr="00824D3C" w:rsidRDefault="00E7470E" w:rsidP="00E7470E">
            <w:pPr>
              <w:rPr>
                <w:b/>
                <w:bCs/>
                <w:szCs w:val="19"/>
              </w:rPr>
            </w:pPr>
          </w:p>
        </w:tc>
        <w:tc>
          <w:tcPr>
            <w:tcW w:w="3118" w:type="dxa"/>
            <w:tcBorders>
              <w:top w:val="single" w:sz="4" w:space="0" w:color="000000"/>
              <w:left w:val="single" w:sz="4" w:space="0" w:color="000000"/>
              <w:bottom w:val="single" w:sz="4" w:space="0" w:color="000000"/>
              <w:right w:val="single" w:sz="4" w:space="0" w:color="000000"/>
            </w:tcBorders>
          </w:tcPr>
          <w:p w14:paraId="6DA89777" w14:textId="77777777" w:rsidR="00E7470E" w:rsidRPr="00824D3C" w:rsidRDefault="00E7470E" w:rsidP="00E7470E">
            <w:pPr>
              <w:rPr>
                <w:b/>
                <w:bCs/>
                <w:szCs w:val="19"/>
              </w:rPr>
            </w:pPr>
          </w:p>
        </w:tc>
      </w:tr>
    </w:tbl>
    <w:p w14:paraId="072998A7" w14:textId="77777777" w:rsidR="0070578D" w:rsidRDefault="0070578D">
      <w:pPr>
        <w:pStyle w:val="RedaliaNormal"/>
      </w:pPr>
    </w:p>
    <w:p w14:paraId="1FC8E38F" w14:textId="77777777" w:rsidR="00E7470E" w:rsidRPr="00223A4E" w:rsidRDefault="00E7470E" w:rsidP="00E7470E">
      <w:pPr>
        <w:rPr>
          <w:szCs w:val="19"/>
        </w:rPr>
      </w:pPr>
      <w:r w:rsidRPr="00824D3C">
        <w:rPr>
          <w:szCs w:val="19"/>
        </w:rPr>
        <w:t>(*) Le signataire doit avoir le pouvoir d’engager la personne qu’il représente.</w:t>
      </w:r>
    </w:p>
    <w:p w14:paraId="170494D0" w14:textId="77777777" w:rsidR="0070578D" w:rsidRDefault="0070578D">
      <w:pPr>
        <w:pStyle w:val="RedaliaNormal"/>
      </w:pPr>
    </w:p>
    <w:p w14:paraId="6E751A51" w14:textId="63CC1223" w:rsidR="006411E5" w:rsidRDefault="001D287E" w:rsidP="0070578D">
      <w:pPr>
        <w:pStyle w:val="RedaliaTitre1"/>
      </w:pPr>
      <w:bookmarkStart w:id="41" w:name="_Toc227851125"/>
      <w:r>
        <w:t xml:space="preserve">Identification, approbation du marché et </w:t>
      </w:r>
      <w:r w:rsidR="009D62B1">
        <w:t>signature de l’acheteur</w:t>
      </w:r>
      <w:bookmarkEnd w:id="41"/>
    </w:p>
    <w:p w14:paraId="6E751A52" w14:textId="77777777" w:rsidR="006411E5" w:rsidRDefault="00891271">
      <w:pPr>
        <w:pStyle w:val="RedaliaNormal"/>
      </w:pPr>
      <w:r>
        <w:t>Les sous-traitants proposés dans les actes de sous-traitance annexés au présent acte d’engagement sont acceptés comme ayant droit au paiement direct et les conditions de paiement indiquées sont agrées.</w:t>
      </w:r>
    </w:p>
    <w:p w14:paraId="6E751A53" w14:textId="77777777" w:rsidR="006411E5" w:rsidRDefault="006411E5">
      <w:pPr>
        <w:pStyle w:val="RedaliaNormal"/>
      </w:pPr>
    </w:p>
    <w:p w14:paraId="17CEC910" w14:textId="77777777" w:rsidR="000E57A5" w:rsidRPr="00824D3C" w:rsidRDefault="000E57A5" w:rsidP="000E57A5">
      <w:pPr>
        <w:pStyle w:val="Paragraphedeliste"/>
        <w:widowControl/>
        <w:numPr>
          <w:ilvl w:val="0"/>
          <w:numId w:val="24"/>
        </w:numPr>
        <w:tabs>
          <w:tab w:val="num" w:pos="360"/>
        </w:tabs>
        <w:suppressAutoHyphens w:val="0"/>
        <w:autoSpaceDN/>
        <w:ind w:left="142" w:hanging="142"/>
        <w:contextualSpacing w:val="0"/>
        <w:jc w:val="both"/>
        <w:textAlignment w:val="auto"/>
        <w:rPr>
          <w:bCs/>
          <w:i/>
          <w:iCs/>
          <w:szCs w:val="19"/>
        </w:rPr>
      </w:pPr>
      <w:r w:rsidRPr="00824D3C">
        <w:rPr>
          <w:bCs/>
          <w:iCs/>
          <w:szCs w:val="19"/>
        </w:rPr>
        <w:t>Désignation de l’acheteur :</w:t>
      </w:r>
    </w:p>
    <w:p w14:paraId="730430A5" w14:textId="77777777" w:rsidR="000E57A5" w:rsidRDefault="000E57A5" w:rsidP="000E57A5">
      <w:pPr>
        <w:jc w:val="both"/>
        <w:rPr>
          <w:szCs w:val="19"/>
        </w:rPr>
      </w:pPr>
      <w:r>
        <w:rPr>
          <w:bCs/>
          <w:i/>
          <w:iCs/>
          <w:szCs w:val="19"/>
        </w:rPr>
        <w:t>SA ARRG</w:t>
      </w:r>
    </w:p>
    <w:p w14:paraId="02CB0EE0" w14:textId="77777777" w:rsidR="000E57A5" w:rsidRDefault="000E57A5" w:rsidP="000E57A5">
      <w:pPr>
        <w:jc w:val="both"/>
        <w:rPr>
          <w:szCs w:val="19"/>
        </w:rPr>
      </w:pPr>
      <w:r>
        <w:rPr>
          <w:szCs w:val="19"/>
        </w:rPr>
        <w:t>74 avenue Roland Garros</w:t>
      </w:r>
    </w:p>
    <w:p w14:paraId="43064E43" w14:textId="77777777" w:rsidR="000E57A5" w:rsidRDefault="000E57A5" w:rsidP="000E57A5">
      <w:pPr>
        <w:jc w:val="both"/>
        <w:rPr>
          <w:szCs w:val="19"/>
        </w:rPr>
      </w:pPr>
      <w:r>
        <w:rPr>
          <w:szCs w:val="19"/>
        </w:rPr>
        <w:t>97438 SAINTE-MARIE</w:t>
      </w:r>
    </w:p>
    <w:p w14:paraId="63F54498" w14:textId="77777777" w:rsidR="000E57A5" w:rsidRPr="00824D3C" w:rsidRDefault="000E57A5" w:rsidP="000E57A5">
      <w:pPr>
        <w:pStyle w:val="Paragraphedeliste"/>
        <w:widowControl/>
        <w:numPr>
          <w:ilvl w:val="0"/>
          <w:numId w:val="24"/>
        </w:numPr>
        <w:suppressAutoHyphens w:val="0"/>
        <w:autoSpaceDN/>
        <w:ind w:left="142" w:hanging="142"/>
        <w:contextualSpacing w:val="0"/>
        <w:jc w:val="both"/>
        <w:textAlignment w:val="auto"/>
        <w:rPr>
          <w:i/>
          <w:szCs w:val="19"/>
        </w:rPr>
      </w:pPr>
      <w:r w:rsidRPr="00824D3C">
        <w:rPr>
          <w:szCs w:val="19"/>
        </w:rPr>
        <w:t>Nom, prénom, qualité du signataire du marché</w:t>
      </w:r>
      <w:r>
        <w:rPr>
          <w:szCs w:val="19"/>
        </w:rPr>
        <w:t xml:space="preserve"> </w:t>
      </w:r>
      <w:r w:rsidRPr="00824D3C">
        <w:rPr>
          <w:szCs w:val="19"/>
        </w:rPr>
        <w:t>:</w:t>
      </w:r>
    </w:p>
    <w:p w14:paraId="53556D69" w14:textId="77777777" w:rsidR="000E57A5" w:rsidRDefault="000E57A5" w:rsidP="000E57A5">
      <w:pPr>
        <w:jc w:val="both"/>
        <w:rPr>
          <w:szCs w:val="19"/>
        </w:rPr>
      </w:pPr>
      <w:r>
        <w:rPr>
          <w:i/>
          <w:szCs w:val="19"/>
        </w:rPr>
        <w:t>Thomas DUBUS</w:t>
      </w:r>
    </w:p>
    <w:p w14:paraId="0F532818" w14:textId="77777777" w:rsidR="000E57A5" w:rsidRDefault="000E57A5" w:rsidP="000E57A5">
      <w:pPr>
        <w:jc w:val="both"/>
        <w:rPr>
          <w:szCs w:val="19"/>
        </w:rPr>
      </w:pPr>
    </w:p>
    <w:p w14:paraId="0435D71F" w14:textId="77777777" w:rsidR="000E57A5" w:rsidRPr="00824D3C" w:rsidRDefault="000E57A5" w:rsidP="000E57A5">
      <w:pPr>
        <w:pStyle w:val="Paragraphedeliste"/>
        <w:widowControl/>
        <w:numPr>
          <w:ilvl w:val="0"/>
          <w:numId w:val="24"/>
        </w:numPr>
        <w:tabs>
          <w:tab w:val="num" w:pos="360"/>
        </w:tabs>
        <w:suppressAutoHyphens w:val="0"/>
        <w:autoSpaceDN/>
        <w:ind w:left="142" w:hanging="142"/>
        <w:contextualSpacing w:val="0"/>
        <w:jc w:val="both"/>
        <w:textAlignment w:val="auto"/>
        <w:rPr>
          <w:bCs/>
          <w:i/>
          <w:iCs/>
          <w:szCs w:val="19"/>
        </w:rPr>
      </w:pPr>
      <w:r>
        <w:rPr>
          <w:bCs/>
          <w:iCs/>
          <w:szCs w:val="19"/>
        </w:rPr>
        <w:t>Approbation du marché</w:t>
      </w:r>
      <w:r w:rsidRPr="00824D3C">
        <w:rPr>
          <w:bCs/>
          <w:iCs/>
          <w:szCs w:val="19"/>
        </w:rPr>
        <w:t> :</w:t>
      </w:r>
    </w:p>
    <w:p w14:paraId="208A6ECB" w14:textId="77777777" w:rsidR="000E57A5" w:rsidRDefault="000E57A5" w:rsidP="000E57A5">
      <w:pPr>
        <w:jc w:val="both"/>
        <w:rPr>
          <w:szCs w:val="19"/>
        </w:rPr>
      </w:pPr>
    </w:p>
    <w:p w14:paraId="79C933DD" w14:textId="77777777" w:rsidR="000E57A5" w:rsidRPr="000E57A5" w:rsidRDefault="000E57A5" w:rsidP="000E57A5">
      <w:pPr>
        <w:pStyle w:val="05ARTICLENiv1-Texte"/>
        <w:rPr>
          <w:rFonts w:ascii="Arial" w:hAnsi="Arial" w:cs="Arial"/>
          <w:sz w:val="22"/>
          <w:szCs w:val="22"/>
        </w:rPr>
      </w:pPr>
      <w:r w:rsidRPr="000E57A5">
        <w:rPr>
          <w:rFonts w:ascii="Arial" w:eastAsiaTheme="minorHAnsi" w:hAnsi="Arial" w:cs="Arial"/>
          <w:bCs/>
          <w:iCs/>
          <w:noProof w:val="0"/>
          <w:spacing w:val="0"/>
          <w:sz w:val="22"/>
          <w:szCs w:val="22"/>
          <w:lang w:eastAsia="en-US"/>
        </w:rPr>
        <w:t>A la date indiquée ci-dessous, le présent marché se trouve ainsi conclu pour le montant indiqué par le titulaire à l’article 2.2</w:t>
      </w:r>
      <w:r w:rsidRPr="000E57A5">
        <w:rPr>
          <w:rFonts w:ascii="Arial" w:hAnsi="Arial" w:cs="Arial"/>
          <w:sz w:val="22"/>
          <w:szCs w:val="22"/>
        </w:rPr>
        <w:t xml:space="preserve"> du présent acte d’engagement. </w:t>
      </w:r>
    </w:p>
    <w:p w14:paraId="36D7A87C" w14:textId="1441E153" w:rsidR="000E57A5" w:rsidRPr="000E57A5" w:rsidRDefault="000E57A5" w:rsidP="000E57A5">
      <w:pPr>
        <w:pStyle w:val="05ARTICLENiv1-Texte"/>
        <w:rPr>
          <w:rFonts w:ascii="Arial" w:eastAsiaTheme="minorHAnsi" w:hAnsi="Arial" w:cs="Arial"/>
          <w:bCs/>
          <w:iCs/>
          <w:noProof w:val="0"/>
          <w:spacing w:val="0"/>
          <w:sz w:val="22"/>
          <w:szCs w:val="22"/>
          <w:lang w:eastAsia="en-US"/>
        </w:rPr>
      </w:pPr>
      <w:r w:rsidRPr="000E57A5">
        <w:rPr>
          <w:rFonts w:ascii="Arial" w:eastAsiaTheme="minorHAnsi" w:hAnsi="Arial" w:cs="Arial"/>
          <w:bCs/>
          <w:iCs/>
          <w:noProof w:val="0"/>
          <w:spacing w:val="0"/>
          <w:sz w:val="22"/>
          <w:szCs w:val="22"/>
          <w:lang w:eastAsia="en-US"/>
        </w:rPr>
        <w:t>Les sous-traitants proposés dans les actes de sous-traitance annexés au présent acte d’engagement sont acceptés comme ayant droit au paiement direct et les conditions de paiement indiquées sont agrées</w:t>
      </w:r>
      <w:r>
        <w:rPr>
          <w:rFonts w:ascii="Arial" w:eastAsiaTheme="minorHAnsi" w:hAnsi="Arial" w:cs="Arial"/>
          <w:bCs/>
          <w:iCs/>
          <w:noProof w:val="0"/>
          <w:spacing w:val="0"/>
          <w:sz w:val="22"/>
          <w:szCs w:val="22"/>
          <w:lang w:eastAsia="en-US"/>
        </w:rPr>
        <w:t xml:space="preserve">. </w:t>
      </w:r>
    </w:p>
    <w:p w14:paraId="0A6778FD" w14:textId="77777777" w:rsidR="000E57A5" w:rsidRPr="000E57A5" w:rsidRDefault="000E57A5" w:rsidP="000E57A5">
      <w:pPr>
        <w:jc w:val="both"/>
        <w:rPr>
          <w:szCs w:val="22"/>
        </w:rPr>
      </w:pPr>
    </w:p>
    <w:p w14:paraId="3E993084" w14:textId="376E0A2E" w:rsidR="000E57A5" w:rsidRPr="00824D3C" w:rsidRDefault="000E57A5" w:rsidP="000E57A5">
      <w:pPr>
        <w:rPr>
          <w:szCs w:val="19"/>
        </w:rPr>
      </w:pPr>
      <w:r w:rsidRPr="00824D3C">
        <w:rPr>
          <w:szCs w:val="19"/>
        </w:rPr>
        <w:tab/>
      </w:r>
      <w:r>
        <w:rPr>
          <w:szCs w:val="19"/>
        </w:rPr>
        <w:tab/>
      </w:r>
      <w:r>
        <w:rPr>
          <w:szCs w:val="19"/>
        </w:rPr>
        <w:tab/>
      </w:r>
      <w:r>
        <w:rPr>
          <w:szCs w:val="19"/>
        </w:rPr>
        <w:tab/>
      </w:r>
      <w:r>
        <w:rPr>
          <w:szCs w:val="19"/>
        </w:rPr>
        <w:tab/>
      </w:r>
      <w:r>
        <w:rPr>
          <w:szCs w:val="19"/>
        </w:rPr>
        <w:tab/>
      </w:r>
      <w:r>
        <w:rPr>
          <w:szCs w:val="19"/>
        </w:rPr>
        <w:tab/>
      </w:r>
      <w:r>
        <w:rPr>
          <w:szCs w:val="19"/>
        </w:rPr>
        <w:tab/>
      </w:r>
      <w:r w:rsidRPr="00824D3C">
        <w:rPr>
          <w:szCs w:val="19"/>
        </w:rPr>
        <w:t xml:space="preserve">A : </w:t>
      </w:r>
      <w:r w:rsidRPr="00847280">
        <w:rPr>
          <w:bCs/>
          <w:iCs/>
          <w:szCs w:val="19"/>
        </w:rPr>
        <w:t xml:space="preserve">…………………… </w:t>
      </w:r>
      <w:r w:rsidRPr="00824D3C">
        <w:rPr>
          <w:szCs w:val="19"/>
        </w:rPr>
        <w:t xml:space="preserve">, le </w:t>
      </w:r>
      <w:r w:rsidRPr="00847280">
        <w:rPr>
          <w:bCs/>
          <w:iCs/>
          <w:szCs w:val="19"/>
        </w:rPr>
        <w:t>………</w:t>
      </w:r>
    </w:p>
    <w:p w14:paraId="15E7110C" w14:textId="77777777" w:rsidR="000E57A5" w:rsidRPr="00824D3C" w:rsidRDefault="000E57A5" w:rsidP="000E57A5">
      <w:pPr>
        <w:ind w:left="5664"/>
        <w:rPr>
          <w:i/>
          <w:szCs w:val="19"/>
        </w:rPr>
      </w:pPr>
      <w:r w:rsidRPr="00824D3C">
        <w:rPr>
          <w:szCs w:val="19"/>
        </w:rPr>
        <w:t>Signature</w:t>
      </w:r>
    </w:p>
    <w:p w14:paraId="5C85ABB6" w14:textId="77777777" w:rsidR="000E57A5" w:rsidRPr="00824D3C" w:rsidRDefault="000E57A5" w:rsidP="000E57A5">
      <w:pPr>
        <w:ind w:left="5664"/>
        <w:rPr>
          <w:szCs w:val="19"/>
        </w:rPr>
      </w:pPr>
      <w:r>
        <w:rPr>
          <w:i/>
          <w:szCs w:val="19"/>
        </w:rPr>
        <w:t>(R</w:t>
      </w:r>
      <w:r w:rsidRPr="00824D3C">
        <w:rPr>
          <w:i/>
          <w:szCs w:val="19"/>
        </w:rPr>
        <w:t>eprésentant de l’acheteur habilité à signer le marché)</w:t>
      </w:r>
    </w:p>
    <w:p w14:paraId="3665B125" w14:textId="77777777" w:rsidR="000E57A5" w:rsidRDefault="000E57A5">
      <w:pPr>
        <w:pStyle w:val="RdaliaTitreparagraphe"/>
      </w:pPr>
    </w:p>
    <w:p w14:paraId="278A526A" w14:textId="77777777" w:rsidR="00E7470E" w:rsidRDefault="00E7470E">
      <w:pPr>
        <w:pStyle w:val="RdaliaTitreparagraphe"/>
      </w:pPr>
    </w:p>
    <w:p w14:paraId="132BE7EE" w14:textId="77777777" w:rsidR="00433E84" w:rsidRDefault="00433E84" w:rsidP="00433E84">
      <w:pPr>
        <w:pStyle w:val="RdaliaTitreparagraphe"/>
      </w:pPr>
      <w:r>
        <w:lastRenderedPageBreak/>
        <w:t>Notification du marché au titulaire</w:t>
      </w:r>
    </w:p>
    <w:p w14:paraId="166D5261" w14:textId="77777777" w:rsidR="00433E84" w:rsidRPr="007F224C" w:rsidRDefault="00433E84" w:rsidP="00433E84">
      <w:pPr>
        <w:ind w:right="-57"/>
        <w:rPr>
          <w:sz w:val="16"/>
        </w:rPr>
      </w:pPr>
      <w:r w:rsidRPr="007F224C">
        <w:t>La notification transforme le projet de marché en marché et le candidat en titulaire. Elle consiste en la remise d’une copie du marché au titulaire. Cette remise est opérée par envoi dématérialisé via le profil acheteur avec accusé de réception (celui-ci déterminera la date de notification du marché).</w:t>
      </w:r>
    </w:p>
    <w:p w14:paraId="6C8DB37E" w14:textId="77777777" w:rsidR="00433E84" w:rsidRDefault="00433E84">
      <w:pPr>
        <w:pStyle w:val="RedaliaNormal"/>
        <w:pageBreakBefore/>
      </w:pPr>
    </w:p>
    <w:p w14:paraId="6E751BF7" w14:textId="77777777" w:rsidR="006411E5" w:rsidRDefault="00891271">
      <w:pPr>
        <w:pStyle w:val="RdaliaTitredossier"/>
      </w:pPr>
      <w:r>
        <w:t>Annexe à l’acte d’engagement</w:t>
      </w:r>
    </w:p>
    <w:p w14:paraId="6E751BF8" w14:textId="77777777" w:rsidR="006411E5" w:rsidRDefault="006411E5">
      <w:pPr>
        <w:pStyle w:val="RdaliaTitredossier"/>
      </w:pPr>
    </w:p>
    <w:p w14:paraId="6E751BF9" w14:textId="77777777" w:rsidR="006411E5" w:rsidRDefault="00891271">
      <w:pPr>
        <w:pStyle w:val="RdaliaTitredossier"/>
      </w:pPr>
      <w:r>
        <w:t>DESIGNATION DES CO-TRAITANTS ET REPARTITION DES PRESTATIONS</w:t>
      </w:r>
    </w:p>
    <w:p w14:paraId="6E751BFA" w14:textId="77777777" w:rsidR="006411E5" w:rsidRDefault="006411E5">
      <w:pPr>
        <w:pStyle w:val="RedaliaNormal"/>
      </w:pPr>
    </w:p>
    <w:p w14:paraId="6E751BFB" w14:textId="77777777" w:rsidR="006411E5" w:rsidRDefault="00891271">
      <w:pPr>
        <w:pStyle w:val="RedaliaNormal"/>
        <w:rPr>
          <w:i/>
        </w:rPr>
      </w:pPr>
      <w:r>
        <w:rPr>
          <w:i/>
        </w:rPr>
        <w:t>Remplir un exemplaire par co-traitant :</w:t>
      </w:r>
    </w:p>
    <w:p w14:paraId="6E751BFC" w14:textId="77777777" w:rsidR="006411E5" w:rsidRDefault="006411E5">
      <w:pPr>
        <w:pStyle w:val="RedaliaNormal"/>
      </w:pPr>
    </w:p>
    <w:p w14:paraId="6E751BFD" w14:textId="77777777" w:rsidR="006411E5" w:rsidRDefault="00891271">
      <w:pPr>
        <w:pStyle w:val="RedaliaNormal"/>
      </w:pPr>
      <w:r>
        <w:t>Nom commercial et dénomination sociale du candidat :</w:t>
      </w:r>
    </w:p>
    <w:p w14:paraId="6E751BFE" w14:textId="77777777" w:rsidR="006411E5" w:rsidRDefault="00891271">
      <w:pPr>
        <w:pStyle w:val="RedaliaNormal"/>
      </w:pPr>
      <w:r>
        <w:t>...............................................................................................................................................</w:t>
      </w:r>
    </w:p>
    <w:p w14:paraId="6E751BFF" w14:textId="77777777" w:rsidR="006411E5" w:rsidRDefault="00891271">
      <w:pPr>
        <w:pStyle w:val="RedaliaNormal"/>
      </w:pPr>
      <w:r>
        <w:t>Adresse de l’établissement :</w:t>
      </w:r>
    </w:p>
    <w:p w14:paraId="6E751C00" w14:textId="77777777" w:rsidR="006411E5" w:rsidRDefault="00891271">
      <w:pPr>
        <w:pStyle w:val="RedaliaNormal"/>
      </w:pPr>
      <w:r>
        <w:t>...............................................................................................................................................</w:t>
      </w:r>
    </w:p>
    <w:p w14:paraId="6E751C01" w14:textId="77777777" w:rsidR="006411E5" w:rsidRDefault="00891271">
      <w:pPr>
        <w:pStyle w:val="RedaliaNormal"/>
      </w:pPr>
      <w:r>
        <w:t>...............................................................................................................................................</w:t>
      </w:r>
    </w:p>
    <w:p w14:paraId="6E751C02" w14:textId="77777777" w:rsidR="006411E5" w:rsidRDefault="00891271">
      <w:pPr>
        <w:pStyle w:val="RedaliaNormal"/>
      </w:pPr>
      <w:r>
        <w:t>...............................................................................................................................................</w:t>
      </w:r>
    </w:p>
    <w:p w14:paraId="6E751C03" w14:textId="77777777" w:rsidR="006411E5" w:rsidRDefault="00891271">
      <w:pPr>
        <w:pStyle w:val="RedaliaNormal"/>
      </w:pPr>
      <w:r>
        <w:t>Adresse du siège social (si différente de l’établissement) :</w:t>
      </w:r>
    </w:p>
    <w:p w14:paraId="6E751C04" w14:textId="77777777" w:rsidR="006411E5" w:rsidRDefault="00891271">
      <w:pPr>
        <w:pStyle w:val="RedaliaNormal"/>
      </w:pPr>
      <w:r>
        <w:t>...............................................................................................................................................</w:t>
      </w:r>
    </w:p>
    <w:p w14:paraId="6E751C05" w14:textId="77777777" w:rsidR="006411E5" w:rsidRDefault="00891271">
      <w:pPr>
        <w:pStyle w:val="RedaliaNormal"/>
      </w:pPr>
      <w:r>
        <w:t>...............................................................................................................................................</w:t>
      </w:r>
    </w:p>
    <w:p w14:paraId="6E751C06" w14:textId="77777777" w:rsidR="006411E5" w:rsidRDefault="00891271">
      <w:pPr>
        <w:pStyle w:val="RedaliaNormal"/>
      </w:pPr>
      <w:r>
        <w:t>...............................................................................................................................................</w:t>
      </w:r>
    </w:p>
    <w:p w14:paraId="6E751C07" w14:textId="77777777" w:rsidR="006411E5" w:rsidRDefault="00891271">
      <w:pPr>
        <w:pStyle w:val="RedaliaNormal"/>
      </w:pPr>
      <w:r>
        <w:t>Adresse électronique : ................................................</w:t>
      </w:r>
    </w:p>
    <w:p w14:paraId="6E751C08" w14:textId="77777777" w:rsidR="006411E5" w:rsidRDefault="00891271">
      <w:pPr>
        <w:pStyle w:val="RedaliaNormal"/>
      </w:pPr>
      <w:r>
        <w:t>Téléphone : ................................................</w:t>
      </w:r>
    </w:p>
    <w:p w14:paraId="6E751C09" w14:textId="77777777" w:rsidR="006411E5" w:rsidRDefault="00891271">
      <w:pPr>
        <w:pStyle w:val="RedaliaNormal"/>
      </w:pPr>
      <w:r>
        <w:t>Télécopie : ................................................</w:t>
      </w:r>
    </w:p>
    <w:p w14:paraId="6E751C0A" w14:textId="77777777" w:rsidR="006411E5" w:rsidRDefault="00891271">
      <w:pPr>
        <w:pStyle w:val="RedaliaNormal"/>
      </w:pPr>
      <w:r>
        <w:t>SIRET : ................................................ APE : ................................................</w:t>
      </w:r>
    </w:p>
    <w:p w14:paraId="6E751C0B" w14:textId="77777777" w:rsidR="006411E5" w:rsidRDefault="00891271">
      <w:pPr>
        <w:pStyle w:val="RedaliaNormal"/>
      </w:pPr>
      <w:r>
        <w:t>Numéro de TVA intracommunautaire : ...........................................................</w:t>
      </w:r>
    </w:p>
    <w:p w14:paraId="6E751C0C" w14:textId="77777777" w:rsidR="006411E5" w:rsidRDefault="006411E5">
      <w:pPr>
        <w:pStyle w:val="RedaliaNormal"/>
      </w:pPr>
    </w:p>
    <w:p w14:paraId="6E751C0D" w14:textId="77777777" w:rsidR="006411E5" w:rsidRDefault="00891271">
      <w:pPr>
        <w:pStyle w:val="RedaliaNormal"/>
      </w:pPr>
      <w:r>
        <w:t>Accepte de recevoir l’avance :</w:t>
      </w:r>
    </w:p>
    <w:p w14:paraId="6E751C0E" w14:textId="77777777" w:rsidR="006411E5" w:rsidRDefault="00891271">
      <w:pPr>
        <w:pStyle w:val="RedaliaNormal"/>
      </w:pPr>
      <w:bookmarkStart w:id="42" w:name="formcheckbox_off_30"/>
      <w:r>
        <w:rPr>
          <w:rFonts w:ascii="Wingdings" w:eastAsia="Wingdings" w:hAnsi="Wingdings" w:cs="Wingdings"/>
        </w:rPr>
        <w:t>¨</w:t>
      </w:r>
      <w:bookmarkEnd w:id="42"/>
      <w:r>
        <w:t xml:space="preserve"> Oui</w:t>
      </w:r>
    </w:p>
    <w:p w14:paraId="6E751C0F" w14:textId="77777777" w:rsidR="006411E5" w:rsidRDefault="00891271">
      <w:pPr>
        <w:pStyle w:val="RedaliaNormal"/>
      </w:pPr>
      <w:bookmarkStart w:id="43" w:name="formcheckbox_off_31"/>
      <w:r>
        <w:rPr>
          <w:rFonts w:ascii="Wingdings" w:eastAsia="Wingdings" w:hAnsi="Wingdings" w:cs="Wingdings"/>
        </w:rPr>
        <w:t>¨</w:t>
      </w:r>
      <w:bookmarkEnd w:id="43"/>
      <w:r>
        <w:t xml:space="preserve"> Non</w:t>
      </w:r>
    </w:p>
    <w:p w14:paraId="6E751C10" w14:textId="77777777" w:rsidR="006411E5" w:rsidRDefault="006411E5">
      <w:pPr>
        <w:pStyle w:val="RedaliaNormal"/>
      </w:pPr>
    </w:p>
    <w:p w14:paraId="6E751C11" w14:textId="77777777" w:rsidR="006411E5" w:rsidRDefault="00891271">
      <w:pPr>
        <w:pStyle w:val="RedaliaNormal"/>
      </w:pPr>
      <w:r>
        <w:t>Références bancaires :</w:t>
      </w:r>
    </w:p>
    <w:p w14:paraId="6E751C12" w14:textId="77777777" w:rsidR="006411E5" w:rsidRDefault="00891271">
      <w:pPr>
        <w:pStyle w:val="RedaliaNormal"/>
      </w:pPr>
      <w:r>
        <w:t>IBAN : .......................................................................................................................................</w:t>
      </w:r>
    </w:p>
    <w:p w14:paraId="6E751C13" w14:textId="77777777" w:rsidR="006411E5" w:rsidRDefault="00891271">
      <w:pPr>
        <w:pStyle w:val="RedaliaNormal"/>
      </w:pPr>
      <w:r>
        <w:t>BIC : .........................................................................................................................................</w:t>
      </w:r>
    </w:p>
    <w:p w14:paraId="6E751C14" w14:textId="77777777" w:rsidR="006411E5" w:rsidRDefault="006411E5">
      <w:pPr>
        <w:pStyle w:val="RedaliaNormal"/>
      </w:pPr>
    </w:p>
    <w:p w14:paraId="6E751C15" w14:textId="77777777" w:rsidR="006411E5" w:rsidRDefault="006411E5">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6411E5" w14:paraId="6E751C1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16" w14:textId="77777777" w:rsidR="006411E5" w:rsidRDefault="00891271">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17" w14:textId="77777777" w:rsidR="006411E5" w:rsidRDefault="00891271">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18" w14:textId="77777777" w:rsidR="006411E5" w:rsidRDefault="00891271">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19" w14:textId="77777777" w:rsidR="006411E5" w:rsidRDefault="00891271">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1A" w14:textId="77777777" w:rsidR="006411E5" w:rsidRDefault="00891271">
            <w:pPr>
              <w:pStyle w:val="RedaliaNormal"/>
            </w:pPr>
            <w:r>
              <w:t>Montant T.T.C. (€)</w:t>
            </w:r>
          </w:p>
        </w:tc>
      </w:tr>
      <w:tr w:rsidR="006411E5" w14:paraId="6E751C2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1C" w14:textId="77777777" w:rsidR="006411E5" w:rsidRDefault="00891271">
            <w:pPr>
              <w:pStyle w:val="RedaliaContenudetableau"/>
            </w:pPr>
            <w:r>
              <w:t>Dénomination sociale : ………….</w:t>
            </w:r>
          </w:p>
          <w:p w14:paraId="6E751C1D" w14:textId="77777777" w:rsidR="006411E5" w:rsidRDefault="00891271">
            <w:pPr>
              <w:pStyle w:val="RedaliaContenudetableau"/>
            </w:pPr>
            <w:r>
              <w:t>...…………………………………...</w:t>
            </w:r>
          </w:p>
          <w:p w14:paraId="6E751C1E" w14:textId="77777777" w:rsidR="006411E5" w:rsidRDefault="00891271">
            <w:pPr>
              <w:pStyle w:val="RedaliaContenudetableau"/>
            </w:pPr>
            <w:r>
              <w:t>...…………………………………...</w:t>
            </w:r>
          </w:p>
          <w:p w14:paraId="6E751C1F" w14:textId="77777777" w:rsidR="006411E5" w:rsidRDefault="00891271">
            <w:pPr>
              <w:pStyle w:val="RedaliaContenudetableau"/>
            </w:pPr>
            <w:r>
              <w:t>...…………………………………...</w:t>
            </w:r>
          </w:p>
          <w:p w14:paraId="6E751C20" w14:textId="77777777" w:rsidR="006411E5" w:rsidRDefault="00891271">
            <w:pPr>
              <w:pStyle w:val="RedaliaContenudetableau"/>
            </w:pPr>
            <w:r>
              <w:t>...…………………………………...</w:t>
            </w:r>
          </w:p>
          <w:p w14:paraId="6E751C21" w14:textId="77777777" w:rsidR="006411E5" w:rsidRDefault="00891271">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22" w14:textId="77777777" w:rsidR="006411E5" w:rsidRDefault="006411E5">
            <w:pPr>
              <w:pStyle w:val="RedaliaContenudetableau"/>
              <w:rPr>
                <w:sz w:val="16"/>
              </w:rPr>
            </w:pPr>
          </w:p>
          <w:p w14:paraId="6E751C23" w14:textId="77777777" w:rsidR="006411E5" w:rsidRDefault="006411E5">
            <w:pPr>
              <w:pStyle w:val="RedaliaContenudetableau"/>
              <w:rPr>
                <w:sz w:val="16"/>
              </w:rPr>
            </w:pPr>
          </w:p>
          <w:p w14:paraId="6E751C24" w14:textId="77777777" w:rsidR="006411E5" w:rsidRDefault="006411E5">
            <w:pPr>
              <w:pStyle w:val="RedaliaContenudetableau"/>
              <w:rPr>
                <w:sz w:val="16"/>
              </w:rPr>
            </w:pPr>
          </w:p>
          <w:p w14:paraId="6E751C25" w14:textId="77777777" w:rsidR="006411E5" w:rsidRDefault="006411E5">
            <w:pPr>
              <w:pStyle w:val="RedaliaContenudetableau"/>
              <w:rPr>
                <w:sz w:val="16"/>
              </w:rPr>
            </w:pPr>
          </w:p>
          <w:p w14:paraId="6E751C26" w14:textId="77777777" w:rsidR="006411E5" w:rsidRDefault="006411E5">
            <w:pPr>
              <w:pStyle w:val="RedaliaContenudetableau"/>
              <w:rPr>
                <w:sz w:val="16"/>
              </w:rPr>
            </w:pPr>
          </w:p>
          <w:p w14:paraId="6E751C27" w14:textId="77777777" w:rsidR="006411E5" w:rsidRDefault="006411E5">
            <w:pPr>
              <w:pStyle w:val="RedaliaContenudetableau"/>
              <w:rPr>
                <w:sz w:val="16"/>
              </w:rPr>
            </w:pPr>
          </w:p>
          <w:p w14:paraId="6E751C28" w14:textId="77777777" w:rsidR="006411E5" w:rsidRDefault="006411E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29" w14:textId="77777777" w:rsidR="006411E5" w:rsidRDefault="006411E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2A" w14:textId="77777777" w:rsidR="006411E5" w:rsidRDefault="006411E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2B" w14:textId="77777777" w:rsidR="006411E5" w:rsidRDefault="006411E5">
            <w:pPr>
              <w:pStyle w:val="RedaliaContenudetableau"/>
              <w:rPr>
                <w:sz w:val="16"/>
              </w:rPr>
            </w:pPr>
          </w:p>
        </w:tc>
      </w:tr>
      <w:tr w:rsidR="006411E5" w14:paraId="6E751C3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2D" w14:textId="77777777" w:rsidR="006411E5" w:rsidRDefault="00891271">
            <w:pPr>
              <w:pStyle w:val="RedaliaContenudetableau"/>
            </w:pPr>
            <w:r>
              <w:t>Dénomination sociale : ………….</w:t>
            </w:r>
          </w:p>
          <w:p w14:paraId="6E751C2E" w14:textId="77777777" w:rsidR="006411E5" w:rsidRDefault="00891271">
            <w:pPr>
              <w:pStyle w:val="RedaliaContenudetableau"/>
            </w:pPr>
            <w:r>
              <w:t>...…………………………………...</w:t>
            </w:r>
          </w:p>
          <w:p w14:paraId="6E751C2F" w14:textId="77777777" w:rsidR="006411E5" w:rsidRDefault="00891271">
            <w:pPr>
              <w:pStyle w:val="RedaliaContenudetableau"/>
            </w:pPr>
            <w:r>
              <w:t>...…………………………………...</w:t>
            </w:r>
          </w:p>
          <w:p w14:paraId="6E751C30" w14:textId="77777777" w:rsidR="006411E5" w:rsidRDefault="00891271">
            <w:pPr>
              <w:pStyle w:val="RedaliaContenudetableau"/>
            </w:pPr>
            <w:r>
              <w:t>...…………………………………...</w:t>
            </w:r>
          </w:p>
          <w:p w14:paraId="6E751C31" w14:textId="77777777" w:rsidR="006411E5" w:rsidRDefault="00891271">
            <w:pPr>
              <w:pStyle w:val="RedaliaContenudetableau"/>
            </w:pPr>
            <w:r>
              <w:t>...…………………………………...</w:t>
            </w:r>
          </w:p>
          <w:p w14:paraId="6E751C32" w14:textId="77777777" w:rsidR="006411E5" w:rsidRDefault="00891271">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33" w14:textId="77777777" w:rsidR="006411E5" w:rsidRDefault="006411E5">
            <w:pPr>
              <w:pStyle w:val="RedaliaContenudetableau"/>
              <w:rPr>
                <w:sz w:val="16"/>
              </w:rPr>
            </w:pPr>
          </w:p>
          <w:p w14:paraId="6E751C34" w14:textId="77777777" w:rsidR="006411E5" w:rsidRDefault="006411E5">
            <w:pPr>
              <w:pStyle w:val="RedaliaContenudetableau"/>
              <w:rPr>
                <w:sz w:val="16"/>
              </w:rPr>
            </w:pPr>
          </w:p>
          <w:p w14:paraId="6E751C35" w14:textId="77777777" w:rsidR="006411E5" w:rsidRDefault="006411E5">
            <w:pPr>
              <w:pStyle w:val="RedaliaContenudetableau"/>
              <w:rPr>
                <w:sz w:val="16"/>
              </w:rPr>
            </w:pPr>
          </w:p>
          <w:p w14:paraId="6E751C36" w14:textId="77777777" w:rsidR="006411E5" w:rsidRDefault="006411E5">
            <w:pPr>
              <w:pStyle w:val="RedaliaContenudetableau"/>
              <w:rPr>
                <w:sz w:val="16"/>
              </w:rPr>
            </w:pPr>
          </w:p>
          <w:p w14:paraId="6E751C37" w14:textId="77777777" w:rsidR="006411E5" w:rsidRDefault="006411E5">
            <w:pPr>
              <w:pStyle w:val="RedaliaContenudetableau"/>
              <w:rPr>
                <w:sz w:val="16"/>
              </w:rPr>
            </w:pPr>
          </w:p>
          <w:p w14:paraId="6E751C38" w14:textId="77777777" w:rsidR="006411E5" w:rsidRDefault="006411E5">
            <w:pPr>
              <w:pStyle w:val="RedaliaContenudetableau"/>
              <w:rPr>
                <w:sz w:val="16"/>
              </w:rPr>
            </w:pPr>
          </w:p>
          <w:p w14:paraId="6E751C39" w14:textId="77777777" w:rsidR="006411E5" w:rsidRDefault="006411E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3A" w14:textId="77777777" w:rsidR="006411E5" w:rsidRDefault="006411E5">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3B" w14:textId="77777777" w:rsidR="006411E5" w:rsidRDefault="006411E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3C" w14:textId="77777777" w:rsidR="006411E5" w:rsidRDefault="006411E5">
            <w:pPr>
              <w:pStyle w:val="RedaliaContenudetableau"/>
              <w:rPr>
                <w:sz w:val="16"/>
              </w:rPr>
            </w:pPr>
          </w:p>
        </w:tc>
      </w:tr>
      <w:tr w:rsidR="006411E5" w14:paraId="6E751C4E"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3E" w14:textId="77777777" w:rsidR="006411E5" w:rsidRDefault="00891271">
            <w:pPr>
              <w:pStyle w:val="RedaliaContenudetableau"/>
            </w:pPr>
            <w:r>
              <w:t>Dénomination sociale : ………….</w:t>
            </w:r>
          </w:p>
          <w:p w14:paraId="6E751C3F" w14:textId="77777777" w:rsidR="006411E5" w:rsidRDefault="00891271">
            <w:pPr>
              <w:pStyle w:val="RedaliaContenudetableau"/>
            </w:pPr>
            <w:r>
              <w:t>...…………………………………...</w:t>
            </w:r>
          </w:p>
          <w:p w14:paraId="6E751C40" w14:textId="77777777" w:rsidR="006411E5" w:rsidRDefault="00891271">
            <w:pPr>
              <w:pStyle w:val="RedaliaContenudetableau"/>
            </w:pPr>
            <w:r>
              <w:t>...…………………………………...</w:t>
            </w:r>
          </w:p>
          <w:p w14:paraId="6E751C41" w14:textId="77777777" w:rsidR="006411E5" w:rsidRDefault="00891271">
            <w:pPr>
              <w:pStyle w:val="RedaliaContenudetableau"/>
            </w:pPr>
            <w:r>
              <w:t>...…………………………………...</w:t>
            </w:r>
          </w:p>
          <w:p w14:paraId="6E751C42" w14:textId="77777777" w:rsidR="006411E5" w:rsidRDefault="00891271">
            <w:pPr>
              <w:pStyle w:val="RedaliaContenudetableau"/>
            </w:pPr>
            <w:r>
              <w:t>...…………………………………...</w:t>
            </w:r>
          </w:p>
          <w:p w14:paraId="6E751C43" w14:textId="77777777" w:rsidR="006411E5" w:rsidRDefault="00891271">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44" w14:textId="77777777" w:rsidR="006411E5" w:rsidRDefault="006411E5">
            <w:pPr>
              <w:pStyle w:val="RedaliaContenudetableau"/>
              <w:rPr>
                <w:sz w:val="16"/>
              </w:rPr>
            </w:pPr>
          </w:p>
          <w:p w14:paraId="6E751C45" w14:textId="77777777" w:rsidR="006411E5" w:rsidRDefault="006411E5">
            <w:pPr>
              <w:pStyle w:val="RedaliaContenudetableau"/>
              <w:rPr>
                <w:sz w:val="16"/>
              </w:rPr>
            </w:pPr>
          </w:p>
          <w:p w14:paraId="6E751C46" w14:textId="77777777" w:rsidR="006411E5" w:rsidRDefault="006411E5">
            <w:pPr>
              <w:pStyle w:val="RedaliaContenudetableau"/>
              <w:rPr>
                <w:sz w:val="16"/>
              </w:rPr>
            </w:pPr>
          </w:p>
          <w:p w14:paraId="6E751C47" w14:textId="77777777" w:rsidR="006411E5" w:rsidRDefault="006411E5">
            <w:pPr>
              <w:pStyle w:val="RedaliaContenudetableau"/>
              <w:rPr>
                <w:sz w:val="16"/>
              </w:rPr>
            </w:pPr>
          </w:p>
          <w:p w14:paraId="6E751C48" w14:textId="77777777" w:rsidR="006411E5" w:rsidRDefault="006411E5">
            <w:pPr>
              <w:pStyle w:val="RedaliaContenudetableau"/>
              <w:rPr>
                <w:sz w:val="16"/>
              </w:rPr>
            </w:pPr>
          </w:p>
          <w:p w14:paraId="6E751C49" w14:textId="77777777" w:rsidR="006411E5" w:rsidRDefault="006411E5">
            <w:pPr>
              <w:pStyle w:val="RedaliaContenudetableau"/>
              <w:rPr>
                <w:sz w:val="16"/>
              </w:rPr>
            </w:pPr>
          </w:p>
          <w:p w14:paraId="6E751C4A" w14:textId="77777777" w:rsidR="006411E5" w:rsidRDefault="006411E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4B" w14:textId="77777777" w:rsidR="006411E5" w:rsidRDefault="006411E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4C" w14:textId="77777777" w:rsidR="006411E5" w:rsidRDefault="006411E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4D" w14:textId="77777777" w:rsidR="006411E5" w:rsidRDefault="006411E5">
            <w:pPr>
              <w:pStyle w:val="RedaliaContenudetableau"/>
              <w:rPr>
                <w:sz w:val="16"/>
              </w:rPr>
            </w:pPr>
          </w:p>
        </w:tc>
      </w:tr>
      <w:tr w:rsidR="006411E5" w14:paraId="6E751C5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4F" w14:textId="77777777" w:rsidR="006411E5" w:rsidRDefault="00891271">
            <w:pPr>
              <w:pStyle w:val="RedaliaContenudetableau"/>
            </w:pPr>
            <w:r>
              <w:t>Dénomination sociale : ………….</w:t>
            </w:r>
          </w:p>
          <w:p w14:paraId="6E751C50" w14:textId="77777777" w:rsidR="006411E5" w:rsidRDefault="00891271">
            <w:pPr>
              <w:pStyle w:val="RedaliaContenudetableau"/>
            </w:pPr>
            <w:r>
              <w:t>...…………………………………...</w:t>
            </w:r>
          </w:p>
          <w:p w14:paraId="6E751C51" w14:textId="77777777" w:rsidR="006411E5" w:rsidRDefault="00891271">
            <w:pPr>
              <w:pStyle w:val="RedaliaContenudetableau"/>
            </w:pPr>
            <w:r>
              <w:t>...…………………………………...</w:t>
            </w:r>
          </w:p>
          <w:p w14:paraId="6E751C52" w14:textId="77777777" w:rsidR="006411E5" w:rsidRDefault="00891271">
            <w:pPr>
              <w:pStyle w:val="RedaliaContenudetableau"/>
            </w:pPr>
            <w:r>
              <w:t>...…………………………………...</w:t>
            </w:r>
          </w:p>
          <w:p w14:paraId="6E751C53" w14:textId="77777777" w:rsidR="006411E5" w:rsidRDefault="00891271">
            <w:pPr>
              <w:pStyle w:val="RedaliaContenudetableau"/>
            </w:pPr>
            <w:r>
              <w:t>...…………………………………...</w:t>
            </w:r>
          </w:p>
          <w:p w14:paraId="6E751C54" w14:textId="77777777" w:rsidR="006411E5" w:rsidRDefault="00891271">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55" w14:textId="77777777" w:rsidR="006411E5" w:rsidRDefault="006411E5">
            <w:pPr>
              <w:pStyle w:val="RedaliaContenudetableau"/>
              <w:rPr>
                <w:sz w:val="16"/>
              </w:rPr>
            </w:pPr>
          </w:p>
          <w:p w14:paraId="6E751C56" w14:textId="77777777" w:rsidR="006411E5" w:rsidRDefault="006411E5">
            <w:pPr>
              <w:pStyle w:val="RedaliaContenudetableau"/>
              <w:rPr>
                <w:sz w:val="16"/>
              </w:rPr>
            </w:pPr>
          </w:p>
          <w:p w14:paraId="6E751C57" w14:textId="77777777" w:rsidR="006411E5" w:rsidRDefault="006411E5">
            <w:pPr>
              <w:pStyle w:val="RedaliaContenudetableau"/>
              <w:rPr>
                <w:sz w:val="16"/>
              </w:rPr>
            </w:pPr>
          </w:p>
          <w:p w14:paraId="6E751C58" w14:textId="77777777" w:rsidR="006411E5" w:rsidRDefault="006411E5">
            <w:pPr>
              <w:pStyle w:val="RedaliaContenudetableau"/>
              <w:rPr>
                <w:sz w:val="16"/>
              </w:rPr>
            </w:pPr>
          </w:p>
          <w:p w14:paraId="6E751C59" w14:textId="77777777" w:rsidR="006411E5" w:rsidRDefault="006411E5">
            <w:pPr>
              <w:pStyle w:val="RedaliaContenudetableau"/>
              <w:rPr>
                <w:sz w:val="16"/>
              </w:rPr>
            </w:pPr>
          </w:p>
          <w:p w14:paraId="6E751C5A" w14:textId="77777777" w:rsidR="006411E5" w:rsidRDefault="006411E5">
            <w:pPr>
              <w:pStyle w:val="RedaliaContenudetableau"/>
              <w:rPr>
                <w:sz w:val="16"/>
              </w:rPr>
            </w:pPr>
          </w:p>
          <w:p w14:paraId="6E751C5B" w14:textId="77777777" w:rsidR="006411E5" w:rsidRDefault="006411E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5C" w14:textId="77777777" w:rsidR="006411E5" w:rsidRDefault="006411E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5D" w14:textId="77777777" w:rsidR="006411E5" w:rsidRDefault="006411E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5E" w14:textId="77777777" w:rsidR="006411E5" w:rsidRDefault="006411E5">
            <w:pPr>
              <w:pStyle w:val="RedaliaContenudetableau"/>
              <w:rPr>
                <w:sz w:val="16"/>
              </w:rPr>
            </w:pPr>
          </w:p>
        </w:tc>
      </w:tr>
      <w:tr w:rsidR="006411E5" w14:paraId="6E751C7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60" w14:textId="77777777" w:rsidR="006411E5" w:rsidRDefault="00891271">
            <w:pPr>
              <w:pStyle w:val="RedaliaContenudetableau"/>
            </w:pPr>
            <w:r>
              <w:t>Dénomination sociale : ………….</w:t>
            </w:r>
          </w:p>
          <w:p w14:paraId="6E751C61" w14:textId="77777777" w:rsidR="006411E5" w:rsidRDefault="00891271">
            <w:pPr>
              <w:pStyle w:val="RedaliaContenudetableau"/>
            </w:pPr>
            <w:r>
              <w:t>...…………………………………...</w:t>
            </w:r>
          </w:p>
          <w:p w14:paraId="6E751C62" w14:textId="77777777" w:rsidR="006411E5" w:rsidRDefault="00891271">
            <w:pPr>
              <w:pStyle w:val="RedaliaContenudetableau"/>
            </w:pPr>
            <w:r>
              <w:t>...…………………………………...</w:t>
            </w:r>
          </w:p>
          <w:p w14:paraId="6E751C63" w14:textId="77777777" w:rsidR="006411E5" w:rsidRDefault="00891271">
            <w:pPr>
              <w:pStyle w:val="RedaliaContenudetableau"/>
            </w:pPr>
            <w:r>
              <w:t>...…………………………………...</w:t>
            </w:r>
          </w:p>
          <w:p w14:paraId="6E751C64" w14:textId="77777777" w:rsidR="006411E5" w:rsidRDefault="00891271">
            <w:pPr>
              <w:pStyle w:val="RedaliaContenudetableau"/>
            </w:pPr>
            <w:r>
              <w:t>...…………………………………...</w:t>
            </w:r>
          </w:p>
          <w:p w14:paraId="6E751C65" w14:textId="77777777" w:rsidR="006411E5" w:rsidRDefault="00891271">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66" w14:textId="77777777" w:rsidR="006411E5" w:rsidRDefault="006411E5">
            <w:pPr>
              <w:pStyle w:val="RedaliaContenudetableau"/>
              <w:rPr>
                <w:sz w:val="16"/>
              </w:rPr>
            </w:pPr>
          </w:p>
          <w:p w14:paraId="6E751C67" w14:textId="77777777" w:rsidR="006411E5" w:rsidRDefault="006411E5">
            <w:pPr>
              <w:pStyle w:val="RedaliaContenudetableau"/>
              <w:rPr>
                <w:sz w:val="16"/>
              </w:rPr>
            </w:pPr>
          </w:p>
          <w:p w14:paraId="6E751C68" w14:textId="77777777" w:rsidR="006411E5" w:rsidRDefault="006411E5">
            <w:pPr>
              <w:pStyle w:val="RedaliaContenudetableau"/>
              <w:rPr>
                <w:sz w:val="16"/>
              </w:rPr>
            </w:pPr>
          </w:p>
          <w:p w14:paraId="6E751C69" w14:textId="77777777" w:rsidR="006411E5" w:rsidRDefault="006411E5">
            <w:pPr>
              <w:pStyle w:val="RedaliaContenudetableau"/>
              <w:rPr>
                <w:sz w:val="16"/>
              </w:rPr>
            </w:pPr>
          </w:p>
          <w:p w14:paraId="6E751C6A" w14:textId="77777777" w:rsidR="006411E5" w:rsidRDefault="006411E5">
            <w:pPr>
              <w:pStyle w:val="RedaliaContenudetableau"/>
              <w:rPr>
                <w:sz w:val="16"/>
              </w:rPr>
            </w:pPr>
          </w:p>
          <w:p w14:paraId="6E751C6B" w14:textId="77777777" w:rsidR="006411E5" w:rsidRDefault="006411E5">
            <w:pPr>
              <w:pStyle w:val="RedaliaContenudetableau"/>
              <w:rPr>
                <w:sz w:val="16"/>
              </w:rPr>
            </w:pPr>
          </w:p>
          <w:p w14:paraId="6E751C6C" w14:textId="77777777" w:rsidR="006411E5" w:rsidRDefault="006411E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6D" w14:textId="77777777" w:rsidR="006411E5" w:rsidRDefault="006411E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6E" w14:textId="77777777" w:rsidR="006411E5" w:rsidRDefault="006411E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6F" w14:textId="77777777" w:rsidR="006411E5" w:rsidRDefault="006411E5">
            <w:pPr>
              <w:pStyle w:val="RedaliaContenudetableau"/>
              <w:rPr>
                <w:sz w:val="16"/>
              </w:rPr>
            </w:pPr>
          </w:p>
        </w:tc>
      </w:tr>
      <w:tr w:rsidR="006411E5" w14:paraId="6E751C78"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6E751C71" w14:textId="77777777" w:rsidR="006411E5" w:rsidRDefault="006411E5">
            <w:pPr>
              <w:pStyle w:val="RedaliaNormal"/>
            </w:pPr>
          </w:p>
          <w:p w14:paraId="6E751C72" w14:textId="77777777" w:rsidR="006411E5" w:rsidRDefault="006411E5">
            <w:pPr>
              <w:pStyle w:val="RedaliaNormal"/>
            </w:pPr>
          </w:p>
          <w:p w14:paraId="6E751C73" w14:textId="77777777" w:rsidR="006411E5" w:rsidRDefault="006411E5">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751C74" w14:textId="77777777" w:rsidR="006411E5" w:rsidRDefault="00891271">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75" w14:textId="77777777" w:rsidR="006411E5" w:rsidRDefault="006411E5">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76" w14:textId="77777777" w:rsidR="006411E5" w:rsidRDefault="006411E5">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751C77" w14:textId="77777777" w:rsidR="006411E5" w:rsidRDefault="006411E5">
            <w:pPr>
              <w:pStyle w:val="RedaliaNormal"/>
              <w:rPr>
                <w:sz w:val="16"/>
              </w:rPr>
            </w:pPr>
          </w:p>
        </w:tc>
      </w:tr>
    </w:tbl>
    <w:p w14:paraId="6E751C79" w14:textId="77777777" w:rsidR="006411E5" w:rsidRDefault="006411E5">
      <w:pPr>
        <w:pStyle w:val="RedaliaNormal"/>
      </w:pPr>
    </w:p>
    <w:p w14:paraId="7A453973" w14:textId="77777777" w:rsidR="009D34B3" w:rsidRDefault="009D34B3" w:rsidP="00D20667">
      <w:pPr>
        <w:pStyle w:val="Titre1"/>
        <w:sectPr w:rsidR="009D34B3">
          <w:headerReference w:type="default" r:id="rId11"/>
          <w:footerReference w:type="default" r:id="rId12"/>
          <w:pgSz w:w="11906" w:h="16838"/>
          <w:pgMar w:top="1417" w:right="1417" w:bottom="1417" w:left="1417" w:header="708" w:footer="708" w:gutter="0"/>
          <w:cols w:space="720"/>
        </w:sectPr>
      </w:pPr>
    </w:p>
    <w:p w14:paraId="28919844" w14:textId="32A9F32F" w:rsidR="00D20667" w:rsidRDefault="00D20667" w:rsidP="00D20667">
      <w:pPr>
        <w:pStyle w:val="Titre1"/>
      </w:pPr>
      <w:bookmarkStart w:id="44" w:name="_Toc227851126"/>
      <w:r w:rsidRPr="00633117">
        <w:lastRenderedPageBreak/>
        <w:t>ANNEXE FINANCIÈRE A l’ACTE D’ENGAGEMENT</w:t>
      </w:r>
      <w:bookmarkEnd w:id="44"/>
    </w:p>
    <w:p w14:paraId="48E587A5" w14:textId="77777777" w:rsidR="006411E5" w:rsidRDefault="006411E5">
      <w:pPr>
        <w:pStyle w:val="RedaliaNormal"/>
        <w:tabs>
          <w:tab w:val="clear" w:pos="8505"/>
          <w:tab w:val="left" w:leader="dot" w:pos="4320"/>
        </w:tabs>
      </w:pPr>
    </w:p>
    <w:p w14:paraId="499A45C3" w14:textId="1B2878A2" w:rsidR="00481364" w:rsidRDefault="00481364">
      <w:pPr>
        <w:pStyle w:val="RedaliaNormal"/>
        <w:tabs>
          <w:tab w:val="clear" w:pos="8505"/>
          <w:tab w:val="left" w:leader="dot" w:pos="4320"/>
        </w:tabs>
      </w:pPr>
      <w:r w:rsidRPr="001E65C3">
        <w:t xml:space="preserve">Cf. document annexé intitulé « 2026AS0XX </w:t>
      </w:r>
      <w:r w:rsidR="00633117" w:rsidRPr="001E65C3">
        <w:t>–</w:t>
      </w:r>
      <w:r w:rsidRPr="001E65C3">
        <w:t xml:space="preserve"> </w:t>
      </w:r>
      <w:r w:rsidR="00633117" w:rsidRPr="001E65C3">
        <w:t>ANNEXE FINANCIERE AE – CDPGF »</w:t>
      </w:r>
    </w:p>
    <w:sectPr w:rsidR="00481364" w:rsidSect="009D34B3">
      <w:pgSz w:w="16838" w:h="11906" w:orient="landscape"/>
      <w:pgMar w:top="1418" w:right="1418" w:bottom="1418" w:left="1418"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99790" w14:textId="77777777" w:rsidR="00C312E5" w:rsidRDefault="00C312E5">
      <w:r>
        <w:separator/>
      </w:r>
    </w:p>
  </w:endnote>
  <w:endnote w:type="continuationSeparator" w:id="0">
    <w:p w14:paraId="64305B7F" w14:textId="77777777" w:rsidR="00C312E5" w:rsidRDefault="00C3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191C" w14:textId="77777777" w:rsidR="00891271" w:rsidRDefault="00891271">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2905DB" w14:paraId="6E751920" w14:textId="77777777">
      <w:tc>
        <w:tcPr>
          <w:tcW w:w="3070" w:type="dxa"/>
          <w:tcBorders>
            <w:top w:val="single" w:sz="4" w:space="0" w:color="000000"/>
          </w:tcBorders>
          <w:tcMar>
            <w:top w:w="0" w:type="dxa"/>
            <w:left w:w="70" w:type="dxa"/>
            <w:bottom w:w="0" w:type="dxa"/>
            <w:right w:w="70" w:type="dxa"/>
          </w:tcMar>
        </w:tcPr>
        <w:p w14:paraId="6E75191D" w14:textId="77777777" w:rsidR="00891271" w:rsidRDefault="00891271">
          <w:pPr>
            <w:pStyle w:val="RdaliaLgende"/>
          </w:pPr>
          <w:r>
            <w:t>Acte d’engagement</w:t>
          </w:r>
        </w:p>
      </w:tc>
      <w:tc>
        <w:tcPr>
          <w:tcW w:w="3071" w:type="dxa"/>
          <w:tcBorders>
            <w:top w:val="single" w:sz="4" w:space="0" w:color="000000"/>
          </w:tcBorders>
          <w:tcMar>
            <w:top w:w="0" w:type="dxa"/>
            <w:left w:w="70" w:type="dxa"/>
            <w:bottom w:w="0" w:type="dxa"/>
            <w:right w:w="70" w:type="dxa"/>
          </w:tcMar>
        </w:tcPr>
        <w:p w14:paraId="6E75191E" w14:textId="77777777" w:rsidR="00891271" w:rsidRDefault="00891271">
          <w:pPr>
            <w:pStyle w:val="RdaliaLgende"/>
          </w:pPr>
        </w:p>
      </w:tc>
      <w:tc>
        <w:tcPr>
          <w:tcW w:w="3071" w:type="dxa"/>
          <w:tcBorders>
            <w:top w:val="single" w:sz="4" w:space="0" w:color="000000"/>
          </w:tcBorders>
          <w:tcMar>
            <w:top w:w="0" w:type="dxa"/>
            <w:left w:w="70" w:type="dxa"/>
            <w:bottom w:w="0" w:type="dxa"/>
            <w:right w:w="70" w:type="dxa"/>
          </w:tcMar>
        </w:tcPr>
        <w:p w14:paraId="6E75191F" w14:textId="77777777" w:rsidR="00891271" w:rsidRDefault="00891271">
          <w:pPr>
            <w:pStyle w:val="RdaliaLgende"/>
            <w:jc w:val="right"/>
          </w:pPr>
          <w:r>
            <w:t xml:space="preserve">Page </w:t>
          </w:r>
          <w:r>
            <w:fldChar w:fldCharType="begin"/>
          </w:r>
          <w:r>
            <w:instrText xml:space="preserve"> PAGE </w:instrText>
          </w:r>
          <w:r>
            <w:fldChar w:fldCharType="separate"/>
          </w:r>
          <w:r>
            <w:t>23</w:t>
          </w:r>
          <w:r>
            <w:fldChar w:fldCharType="end"/>
          </w:r>
          <w:r>
            <w:t xml:space="preserve"> sur </w:t>
          </w:r>
          <w:fldSimple w:instr=" NUMPAGES ">
            <w:r>
              <w:t>23</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EA498" w14:textId="77777777" w:rsidR="00C312E5" w:rsidRDefault="00C312E5">
      <w:r>
        <w:rPr>
          <w:color w:val="000000"/>
        </w:rPr>
        <w:separator/>
      </w:r>
    </w:p>
  </w:footnote>
  <w:footnote w:type="continuationSeparator" w:id="0">
    <w:p w14:paraId="24455423" w14:textId="77777777" w:rsidR="00C312E5" w:rsidRDefault="00C3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2905DB" w14:paraId="6E75191A" w14:textId="77777777">
      <w:tc>
        <w:tcPr>
          <w:tcW w:w="3070" w:type="dxa"/>
          <w:tcBorders>
            <w:bottom w:val="single" w:sz="4" w:space="0" w:color="000000"/>
          </w:tcBorders>
          <w:tcMar>
            <w:top w:w="0" w:type="dxa"/>
            <w:left w:w="70" w:type="dxa"/>
            <w:bottom w:w="0" w:type="dxa"/>
            <w:right w:w="70" w:type="dxa"/>
          </w:tcMar>
        </w:tcPr>
        <w:p w14:paraId="6E751917" w14:textId="77777777" w:rsidR="00891271" w:rsidRDefault="00891271">
          <w:pPr>
            <w:pStyle w:val="RdaliaLgende"/>
          </w:pPr>
        </w:p>
      </w:tc>
      <w:tc>
        <w:tcPr>
          <w:tcW w:w="3071" w:type="dxa"/>
          <w:tcBorders>
            <w:bottom w:val="single" w:sz="4" w:space="0" w:color="000000"/>
          </w:tcBorders>
          <w:tcMar>
            <w:top w:w="0" w:type="dxa"/>
            <w:left w:w="70" w:type="dxa"/>
            <w:bottom w:w="0" w:type="dxa"/>
            <w:right w:w="70" w:type="dxa"/>
          </w:tcMar>
        </w:tcPr>
        <w:p w14:paraId="6E751918" w14:textId="77777777" w:rsidR="00891271" w:rsidRDefault="00891271">
          <w:pPr>
            <w:pStyle w:val="RdaliaLgende"/>
          </w:pPr>
        </w:p>
      </w:tc>
      <w:tc>
        <w:tcPr>
          <w:tcW w:w="3071" w:type="dxa"/>
          <w:tcBorders>
            <w:bottom w:val="single" w:sz="4" w:space="0" w:color="000000"/>
          </w:tcBorders>
          <w:tcMar>
            <w:top w:w="0" w:type="dxa"/>
            <w:left w:w="70" w:type="dxa"/>
            <w:bottom w:w="0" w:type="dxa"/>
            <w:right w:w="70" w:type="dxa"/>
          </w:tcMar>
        </w:tcPr>
        <w:p w14:paraId="6E751919" w14:textId="24DAFD79" w:rsidR="00891271" w:rsidRDefault="00891271">
          <w:pPr>
            <w:pStyle w:val="RdaliaLgende"/>
            <w:jc w:val="right"/>
          </w:pPr>
          <w:r>
            <w:t xml:space="preserve">Procédure : </w:t>
          </w:r>
          <w:r w:rsidR="00CB5547">
            <w:t>2026AS032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438D3"/>
    <w:multiLevelType w:val="multilevel"/>
    <w:tmpl w:val="55507094"/>
    <w:lvl w:ilvl="0">
      <w:numFmt w:val="bullet"/>
      <w:lvlText w:val=""/>
      <w:lvlJc w:val="left"/>
      <w:pPr>
        <w:ind w:left="360"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BDD2143"/>
    <w:multiLevelType w:val="multilevel"/>
    <w:tmpl w:val="70D40E88"/>
    <w:styleLink w:val="LFO2"/>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C174F89"/>
    <w:multiLevelType w:val="multilevel"/>
    <w:tmpl w:val="06C2B3EA"/>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D4E78CC"/>
    <w:multiLevelType w:val="multilevel"/>
    <w:tmpl w:val="1BA2662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11D0B62"/>
    <w:multiLevelType w:val="hybridMultilevel"/>
    <w:tmpl w:val="53AC75F6"/>
    <w:lvl w:ilvl="0" w:tplc="8708BB88">
      <w:start w:val="1"/>
      <w:numFmt w:val="bullet"/>
      <w:lvlText w:val="-"/>
      <w:lvlJc w:val="left"/>
      <w:pPr>
        <w:ind w:left="720" w:hanging="360"/>
      </w:pPr>
      <w:rPr>
        <w:rFonts w:ascii="Calibri" w:eastAsia="Arial"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72F6DF6"/>
    <w:multiLevelType w:val="multilevel"/>
    <w:tmpl w:val="66CE5F44"/>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81D19F8"/>
    <w:multiLevelType w:val="multilevel"/>
    <w:tmpl w:val="09EAD0C4"/>
    <w:styleLink w:val="LFO8"/>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33E941BA"/>
    <w:multiLevelType w:val="multilevel"/>
    <w:tmpl w:val="7DE4F5BC"/>
    <w:styleLink w:val="LFO7"/>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3D5F30DE"/>
    <w:multiLevelType w:val="hybridMultilevel"/>
    <w:tmpl w:val="DD243F88"/>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357921"/>
    <w:multiLevelType w:val="multilevel"/>
    <w:tmpl w:val="71F09750"/>
    <w:styleLink w:val="LFO31"/>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6740752"/>
    <w:multiLevelType w:val="multilevel"/>
    <w:tmpl w:val="1ADCE43C"/>
    <w:styleLink w:val="LFO3"/>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77347E9"/>
    <w:multiLevelType w:val="hybridMultilevel"/>
    <w:tmpl w:val="C98A6DA4"/>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800127"/>
    <w:multiLevelType w:val="multilevel"/>
    <w:tmpl w:val="ACF82EE4"/>
    <w:styleLink w:val="LFO25"/>
    <w:lvl w:ilvl="0">
      <w:numFmt w:val="bullet"/>
      <w:pStyle w:val="AvecPuce"/>
      <w:lvlText w:val=""/>
      <w:lvlJc w:val="left"/>
      <w:pPr>
        <w:ind w:left="340" w:hanging="34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4A14F88"/>
    <w:multiLevelType w:val="multilevel"/>
    <w:tmpl w:val="D5C4478A"/>
    <w:styleLink w:val="LFO23"/>
    <w:lvl w:ilvl="0">
      <w:start w:val="1"/>
      <w:numFmt w:val="decimal"/>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abstractNum w:abstractNumId="14" w15:restartNumberingAfterBreak="0">
    <w:nsid w:val="67EA506F"/>
    <w:multiLevelType w:val="hybridMultilevel"/>
    <w:tmpl w:val="F03A8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646715"/>
    <w:multiLevelType w:val="multilevel"/>
    <w:tmpl w:val="B16E4B14"/>
    <w:styleLink w:val="LFO27"/>
    <w:lvl w:ilvl="0">
      <w:numFmt w:val="bullet"/>
      <w:pStyle w:val="Elmentrecens"/>
      <w:lvlText w:val="●"/>
      <w:lvlJc w:val="left"/>
      <w:pPr>
        <w:ind w:left="284" w:firstLine="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782F6A14"/>
    <w:multiLevelType w:val="multilevel"/>
    <w:tmpl w:val="A1C8F674"/>
    <w:styleLink w:val="LFO26"/>
    <w:lvl w:ilvl="0">
      <w:start w:val="1"/>
      <w:numFmt w:val="decimal"/>
      <w:pStyle w:val="Chapitre"/>
      <w:lvlText w:val="%1."/>
      <w:lvlJc w:val="left"/>
      <w:pPr>
        <w:ind w:left="283" w:hanging="283"/>
      </w:pPr>
      <w:rPr>
        <w:rFonts w:ascii="Verdana" w:hAnsi="Verdana" w:cs="Verdana"/>
      </w:rPr>
    </w:lvl>
    <w:lvl w:ilvl="1">
      <w:start w:val="1"/>
      <w:numFmt w:val="decimal"/>
      <w:lvlText w:val="%1.%2."/>
      <w:lvlJc w:val="left"/>
      <w:pPr>
        <w:ind w:left="850" w:hanging="283"/>
      </w:pPr>
      <w:rPr>
        <w:rFonts w:cs="Times New Roman"/>
      </w:rPr>
    </w:lvl>
    <w:lvl w:ilvl="2">
      <w:start w:val="1"/>
      <w:numFmt w:val="decimal"/>
      <w:lvlText w:val="%1.%2.%3"/>
      <w:lvlJc w:val="left"/>
      <w:pPr>
        <w:ind w:left="720" w:firstLine="850"/>
      </w:pPr>
      <w:rPr>
        <w:rFonts w:cs="Times New Roman"/>
      </w:rPr>
    </w:lvl>
    <w:lvl w:ilvl="3">
      <w:start w:val="1"/>
      <w:numFmt w:val="decimal"/>
      <w:lvlText w:val="%1.%2.%3.%4."/>
      <w:lvlJc w:val="left"/>
      <w:pPr>
        <w:ind w:left="2578" w:hanging="648"/>
      </w:pPr>
      <w:rPr>
        <w:rFonts w:cs="Times New Roman"/>
      </w:rPr>
    </w:lvl>
    <w:lvl w:ilvl="4">
      <w:start w:val="1"/>
      <w:numFmt w:val="decimal"/>
      <w:lvlText w:val="%1.%2.%3.%4.%5."/>
      <w:lvlJc w:val="left"/>
      <w:pPr>
        <w:ind w:left="3082" w:hanging="792"/>
      </w:pPr>
      <w:rPr>
        <w:rFonts w:cs="Times New Roman"/>
      </w:rPr>
    </w:lvl>
    <w:lvl w:ilvl="5">
      <w:start w:val="1"/>
      <w:numFmt w:val="decimal"/>
      <w:lvlText w:val="%1.%2.%3.%4.%5.%6."/>
      <w:lvlJc w:val="left"/>
      <w:pPr>
        <w:ind w:left="3586" w:hanging="936"/>
      </w:pPr>
      <w:rPr>
        <w:rFonts w:cs="Times New Roman"/>
      </w:rPr>
    </w:lvl>
    <w:lvl w:ilvl="6">
      <w:start w:val="1"/>
      <w:numFmt w:val="decimal"/>
      <w:lvlText w:val="%1.%2.%3.%4.%5.%6.%7."/>
      <w:lvlJc w:val="left"/>
      <w:pPr>
        <w:ind w:left="4090" w:hanging="1080"/>
      </w:pPr>
      <w:rPr>
        <w:rFonts w:cs="Times New Roman"/>
      </w:rPr>
    </w:lvl>
    <w:lvl w:ilvl="7">
      <w:start w:val="1"/>
      <w:numFmt w:val="decimal"/>
      <w:lvlText w:val="%1.%2.%3.%4.%5.%6.%7.%8."/>
      <w:lvlJc w:val="left"/>
      <w:pPr>
        <w:ind w:left="4594" w:hanging="1224"/>
      </w:pPr>
      <w:rPr>
        <w:rFonts w:cs="Times New Roman"/>
      </w:rPr>
    </w:lvl>
    <w:lvl w:ilvl="8">
      <w:start w:val="1"/>
      <w:numFmt w:val="decimal"/>
      <w:lvlText w:val="%1.%2.%3.%4.%5.%6.%7.%8.%9."/>
      <w:lvlJc w:val="left"/>
      <w:pPr>
        <w:ind w:left="5170" w:hanging="1440"/>
      </w:pPr>
      <w:rPr>
        <w:rFonts w:cs="Times New Roman"/>
      </w:rPr>
    </w:lvl>
  </w:abstractNum>
  <w:abstractNum w:abstractNumId="17" w15:restartNumberingAfterBreak="0">
    <w:nsid w:val="7E0D15E1"/>
    <w:multiLevelType w:val="multilevel"/>
    <w:tmpl w:val="0F2A2A5C"/>
    <w:styleLink w:val="LFO32"/>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0014344">
    <w:abstractNumId w:val="3"/>
  </w:num>
  <w:num w:numId="2" w16cid:durableId="1668551945">
    <w:abstractNumId w:val="2"/>
  </w:num>
  <w:num w:numId="3" w16cid:durableId="1513299547">
    <w:abstractNumId w:val="1"/>
  </w:num>
  <w:num w:numId="4" w16cid:durableId="1217397240">
    <w:abstractNumId w:val="10"/>
  </w:num>
  <w:num w:numId="5" w16cid:durableId="1498300180">
    <w:abstractNumId w:val="7"/>
  </w:num>
  <w:num w:numId="6" w16cid:durableId="1461416262">
    <w:abstractNumId w:val="6"/>
  </w:num>
  <w:num w:numId="7" w16cid:durableId="759301910">
    <w:abstractNumId w:val="12"/>
  </w:num>
  <w:num w:numId="8" w16cid:durableId="729966564">
    <w:abstractNumId w:val="16"/>
  </w:num>
  <w:num w:numId="9" w16cid:durableId="1557155636">
    <w:abstractNumId w:val="15"/>
  </w:num>
  <w:num w:numId="10" w16cid:durableId="649360935">
    <w:abstractNumId w:val="9"/>
  </w:num>
  <w:num w:numId="11" w16cid:durableId="729696488">
    <w:abstractNumId w:val="17"/>
  </w:num>
  <w:num w:numId="12" w16cid:durableId="1067142606">
    <w:abstractNumId w:val="10"/>
  </w:num>
  <w:num w:numId="13" w16cid:durableId="1052071545">
    <w:abstractNumId w:val="0"/>
  </w:num>
  <w:num w:numId="14" w16cid:durableId="773095127">
    <w:abstractNumId w:val="6"/>
  </w:num>
  <w:num w:numId="15" w16cid:durableId="940914923">
    <w:abstractNumId w:val="11"/>
  </w:num>
  <w:num w:numId="16" w16cid:durableId="1614243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784207">
    <w:abstractNumId w:val="10"/>
  </w:num>
  <w:num w:numId="18" w16cid:durableId="138306510">
    <w:abstractNumId w:val="3"/>
  </w:num>
  <w:num w:numId="19" w16cid:durableId="1932395545">
    <w:abstractNumId w:val="13"/>
  </w:num>
  <w:num w:numId="20" w16cid:durableId="278492331">
    <w:abstractNumId w:val="5"/>
  </w:num>
  <w:num w:numId="21" w16cid:durableId="623731811">
    <w:abstractNumId w:val="14"/>
  </w:num>
  <w:num w:numId="22" w16cid:durableId="1703945372">
    <w:abstractNumId w:val="4"/>
  </w:num>
  <w:num w:numId="23" w16cid:durableId="271088771">
    <w:abstractNumId w:val="3"/>
  </w:num>
  <w:num w:numId="24" w16cid:durableId="16976549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1E5"/>
    <w:rsid w:val="000025D9"/>
    <w:rsid w:val="00013075"/>
    <w:rsid w:val="00025F6C"/>
    <w:rsid w:val="00055528"/>
    <w:rsid w:val="000649A4"/>
    <w:rsid w:val="000676CE"/>
    <w:rsid w:val="000725C6"/>
    <w:rsid w:val="000803B5"/>
    <w:rsid w:val="00087C67"/>
    <w:rsid w:val="00091170"/>
    <w:rsid w:val="000968FD"/>
    <w:rsid w:val="000D598A"/>
    <w:rsid w:val="000E57A5"/>
    <w:rsid w:val="00101B25"/>
    <w:rsid w:val="00113277"/>
    <w:rsid w:val="00121703"/>
    <w:rsid w:val="0012290A"/>
    <w:rsid w:val="00135C4D"/>
    <w:rsid w:val="00137CEA"/>
    <w:rsid w:val="00142671"/>
    <w:rsid w:val="00145133"/>
    <w:rsid w:val="001534C1"/>
    <w:rsid w:val="001600B6"/>
    <w:rsid w:val="0017474C"/>
    <w:rsid w:val="00193F9E"/>
    <w:rsid w:val="001A05E6"/>
    <w:rsid w:val="001A1B9C"/>
    <w:rsid w:val="001B10B6"/>
    <w:rsid w:val="001B508C"/>
    <w:rsid w:val="001C5522"/>
    <w:rsid w:val="001D287E"/>
    <w:rsid w:val="001E65C3"/>
    <w:rsid w:val="00200A53"/>
    <w:rsid w:val="002147DC"/>
    <w:rsid w:val="00226214"/>
    <w:rsid w:val="00232815"/>
    <w:rsid w:val="00232FAD"/>
    <w:rsid w:val="00236B40"/>
    <w:rsid w:val="002407D0"/>
    <w:rsid w:val="00241A2A"/>
    <w:rsid w:val="00250753"/>
    <w:rsid w:val="00261DC0"/>
    <w:rsid w:val="0027608B"/>
    <w:rsid w:val="00277711"/>
    <w:rsid w:val="002905DB"/>
    <w:rsid w:val="002A65C3"/>
    <w:rsid w:val="002A7EBF"/>
    <w:rsid w:val="002B6324"/>
    <w:rsid w:val="002B642B"/>
    <w:rsid w:val="002E3702"/>
    <w:rsid w:val="002F7D01"/>
    <w:rsid w:val="003015B0"/>
    <w:rsid w:val="00315787"/>
    <w:rsid w:val="0033035F"/>
    <w:rsid w:val="00335227"/>
    <w:rsid w:val="00345BB8"/>
    <w:rsid w:val="003474C3"/>
    <w:rsid w:val="003574A6"/>
    <w:rsid w:val="00363112"/>
    <w:rsid w:val="00363BDA"/>
    <w:rsid w:val="00370AFE"/>
    <w:rsid w:val="00374F3C"/>
    <w:rsid w:val="00377466"/>
    <w:rsid w:val="0038400F"/>
    <w:rsid w:val="0039334B"/>
    <w:rsid w:val="00396099"/>
    <w:rsid w:val="003A2833"/>
    <w:rsid w:val="003A64B3"/>
    <w:rsid w:val="003A6DD4"/>
    <w:rsid w:val="003A7CF7"/>
    <w:rsid w:val="003B1C1E"/>
    <w:rsid w:val="003B3D1E"/>
    <w:rsid w:val="003E492A"/>
    <w:rsid w:val="003F37DF"/>
    <w:rsid w:val="003F6197"/>
    <w:rsid w:val="003F7912"/>
    <w:rsid w:val="00433E84"/>
    <w:rsid w:val="00481364"/>
    <w:rsid w:val="00487AF8"/>
    <w:rsid w:val="00492087"/>
    <w:rsid w:val="00493FA4"/>
    <w:rsid w:val="004A405F"/>
    <w:rsid w:val="004B0473"/>
    <w:rsid w:val="004B1D8A"/>
    <w:rsid w:val="004B3ACF"/>
    <w:rsid w:val="004C75FF"/>
    <w:rsid w:val="004E656B"/>
    <w:rsid w:val="004F76E0"/>
    <w:rsid w:val="005066BB"/>
    <w:rsid w:val="005227B8"/>
    <w:rsid w:val="00526384"/>
    <w:rsid w:val="0052749B"/>
    <w:rsid w:val="00540F7F"/>
    <w:rsid w:val="00547821"/>
    <w:rsid w:val="00560F50"/>
    <w:rsid w:val="005647F5"/>
    <w:rsid w:val="00570C19"/>
    <w:rsid w:val="005910E8"/>
    <w:rsid w:val="005B02D7"/>
    <w:rsid w:val="005C2961"/>
    <w:rsid w:val="005E5B41"/>
    <w:rsid w:val="005F30EF"/>
    <w:rsid w:val="005F4A84"/>
    <w:rsid w:val="005F6E7B"/>
    <w:rsid w:val="006000DF"/>
    <w:rsid w:val="00600297"/>
    <w:rsid w:val="00621336"/>
    <w:rsid w:val="006262F3"/>
    <w:rsid w:val="00633117"/>
    <w:rsid w:val="00633700"/>
    <w:rsid w:val="006359A7"/>
    <w:rsid w:val="006411E5"/>
    <w:rsid w:val="0065168F"/>
    <w:rsid w:val="00671C54"/>
    <w:rsid w:val="006771F2"/>
    <w:rsid w:val="00687507"/>
    <w:rsid w:val="0069032F"/>
    <w:rsid w:val="006A346F"/>
    <w:rsid w:val="006A3F95"/>
    <w:rsid w:val="006B1394"/>
    <w:rsid w:val="006B45DE"/>
    <w:rsid w:val="006B6301"/>
    <w:rsid w:val="006D4C7F"/>
    <w:rsid w:val="006F11CF"/>
    <w:rsid w:val="006F61DB"/>
    <w:rsid w:val="00700F15"/>
    <w:rsid w:val="00704D28"/>
    <w:rsid w:val="0070578D"/>
    <w:rsid w:val="00712D0E"/>
    <w:rsid w:val="00717BD5"/>
    <w:rsid w:val="007201E7"/>
    <w:rsid w:val="00722B03"/>
    <w:rsid w:val="00741405"/>
    <w:rsid w:val="00741AEF"/>
    <w:rsid w:val="0075270A"/>
    <w:rsid w:val="00762E2D"/>
    <w:rsid w:val="00767B09"/>
    <w:rsid w:val="00793459"/>
    <w:rsid w:val="007B7905"/>
    <w:rsid w:val="007C701C"/>
    <w:rsid w:val="007F12F4"/>
    <w:rsid w:val="007F22D0"/>
    <w:rsid w:val="00800FE4"/>
    <w:rsid w:val="008019EA"/>
    <w:rsid w:val="00814DAE"/>
    <w:rsid w:val="0081519F"/>
    <w:rsid w:val="008317B6"/>
    <w:rsid w:val="00833F77"/>
    <w:rsid w:val="00855B03"/>
    <w:rsid w:val="00867CC3"/>
    <w:rsid w:val="00891271"/>
    <w:rsid w:val="008A0D6B"/>
    <w:rsid w:val="008A6A8E"/>
    <w:rsid w:val="008C30F3"/>
    <w:rsid w:val="008D2B61"/>
    <w:rsid w:val="008D70A2"/>
    <w:rsid w:val="008E0816"/>
    <w:rsid w:val="008E1C5D"/>
    <w:rsid w:val="008E4BCF"/>
    <w:rsid w:val="008F2F2D"/>
    <w:rsid w:val="008F5E45"/>
    <w:rsid w:val="008F6CBE"/>
    <w:rsid w:val="009004FB"/>
    <w:rsid w:val="00901BEE"/>
    <w:rsid w:val="00902A27"/>
    <w:rsid w:val="009204E7"/>
    <w:rsid w:val="00924FF6"/>
    <w:rsid w:val="00927EC6"/>
    <w:rsid w:val="00931CD6"/>
    <w:rsid w:val="009402BF"/>
    <w:rsid w:val="0094742F"/>
    <w:rsid w:val="00974511"/>
    <w:rsid w:val="00977987"/>
    <w:rsid w:val="009C04D2"/>
    <w:rsid w:val="009C7AC3"/>
    <w:rsid w:val="009D34B3"/>
    <w:rsid w:val="009D62B1"/>
    <w:rsid w:val="009E4DE7"/>
    <w:rsid w:val="009F2713"/>
    <w:rsid w:val="00A07C14"/>
    <w:rsid w:val="00A1246F"/>
    <w:rsid w:val="00A1360E"/>
    <w:rsid w:val="00A3291D"/>
    <w:rsid w:val="00A32F45"/>
    <w:rsid w:val="00A36061"/>
    <w:rsid w:val="00A40D0F"/>
    <w:rsid w:val="00A43D10"/>
    <w:rsid w:val="00A46BD9"/>
    <w:rsid w:val="00A71C6B"/>
    <w:rsid w:val="00A73125"/>
    <w:rsid w:val="00AC6606"/>
    <w:rsid w:val="00AE3E82"/>
    <w:rsid w:val="00B02E36"/>
    <w:rsid w:val="00B062CF"/>
    <w:rsid w:val="00B11AFF"/>
    <w:rsid w:val="00B46040"/>
    <w:rsid w:val="00B4665D"/>
    <w:rsid w:val="00B474ED"/>
    <w:rsid w:val="00B66B47"/>
    <w:rsid w:val="00B82AD1"/>
    <w:rsid w:val="00BA3368"/>
    <w:rsid w:val="00BA6D54"/>
    <w:rsid w:val="00BB244A"/>
    <w:rsid w:val="00BD02CA"/>
    <w:rsid w:val="00BD1105"/>
    <w:rsid w:val="00BD2F9B"/>
    <w:rsid w:val="00BD6457"/>
    <w:rsid w:val="00C06D53"/>
    <w:rsid w:val="00C2452B"/>
    <w:rsid w:val="00C267F9"/>
    <w:rsid w:val="00C312E5"/>
    <w:rsid w:val="00C3639B"/>
    <w:rsid w:val="00C63075"/>
    <w:rsid w:val="00C727A7"/>
    <w:rsid w:val="00C943A2"/>
    <w:rsid w:val="00CA6E40"/>
    <w:rsid w:val="00CA7AE6"/>
    <w:rsid w:val="00CB4F0B"/>
    <w:rsid w:val="00CB5547"/>
    <w:rsid w:val="00CC4AD5"/>
    <w:rsid w:val="00CE580D"/>
    <w:rsid w:val="00CF5F08"/>
    <w:rsid w:val="00D00F53"/>
    <w:rsid w:val="00D07AA4"/>
    <w:rsid w:val="00D12BFD"/>
    <w:rsid w:val="00D20370"/>
    <w:rsid w:val="00D20667"/>
    <w:rsid w:val="00D207A5"/>
    <w:rsid w:val="00D22B43"/>
    <w:rsid w:val="00D24516"/>
    <w:rsid w:val="00D25C60"/>
    <w:rsid w:val="00D269EE"/>
    <w:rsid w:val="00D71DC2"/>
    <w:rsid w:val="00D80AA2"/>
    <w:rsid w:val="00D86250"/>
    <w:rsid w:val="00D9495F"/>
    <w:rsid w:val="00D952C0"/>
    <w:rsid w:val="00DA3331"/>
    <w:rsid w:val="00DA3597"/>
    <w:rsid w:val="00DB338D"/>
    <w:rsid w:val="00DD0EA1"/>
    <w:rsid w:val="00E01169"/>
    <w:rsid w:val="00E078FE"/>
    <w:rsid w:val="00E14E75"/>
    <w:rsid w:val="00E22D45"/>
    <w:rsid w:val="00E26FC0"/>
    <w:rsid w:val="00E378C0"/>
    <w:rsid w:val="00E630B3"/>
    <w:rsid w:val="00E642ED"/>
    <w:rsid w:val="00E7470E"/>
    <w:rsid w:val="00E92064"/>
    <w:rsid w:val="00EA3B3B"/>
    <w:rsid w:val="00EB0EEE"/>
    <w:rsid w:val="00EB5592"/>
    <w:rsid w:val="00EB7DCB"/>
    <w:rsid w:val="00ED7F07"/>
    <w:rsid w:val="00EF34D3"/>
    <w:rsid w:val="00F11C61"/>
    <w:rsid w:val="00F12083"/>
    <w:rsid w:val="00F242DA"/>
    <w:rsid w:val="00F43CD6"/>
    <w:rsid w:val="00F54183"/>
    <w:rsid w:val="00F55BA1"/>
    <w:rsid w:val="00F64CB8"/>
    <w:rsid w:val="00F6703B"/>
    <w:rsid w:val="00F93A5B"/>
    <w:rsid w:val="00FA35E3"/>
    <w:rsid w:val="00FB15F3"/>
    <w:rsid w:val="00FD53FB"/>
    <w:rsid w:val="00FF7A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190D"/>
  <w15:docId w15:val="{A79306B4-7A1F-4CF2-8EE3-6D72E213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Heading">
    <w:name w:val="Heading"/>
    <w:basedOn w:val="Normal"/>
    <w:pPr>
      <w:jc w:val="center"/>
    </w:pPr>
    <w:rPr>
      <w:rFonts w:ascii="Tahoma" w:eastAsia="Tahoma" w:hAnsi="Tahoma" w:cs="Tahoma"/>
      <w:b/>
      <w:bCs/>
      <w:sz w:val="28"/>
      <w:szCs w:val="28"/>
    </w:rPr>
  </w:style>
  <w:style w:type="paragraph" w:customStyle="1" w:styleId="Textbody">
    <w:name w:val="Text body"/>
    <w:basedOn w:val="Normal"/>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Endnote">
    <w:name w:val="Endnote"/>
    <w:basedOn w:val="Normal"/>
    <w:rPr>
      <w:rFonts w:ascii="Verdana" w:eastAsia="Verdana" w:hAnsi="Verdana" w:cs="Verdana"/>
    </w:rPr>
  </w:style>
  <w:style w:type="paragraph" w:styleId="Commentaire">
    <w:name w:val="annotation text"/>
    <w:basedOn w:val="Normal"/>
    <w:link w:val="CommentaireCar1"/>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Textepardfaut">
    <w:name w:val="Texte par défaut"/>
    <w:basedOn w:val="Normal"/>
    <w:pPr>
      <w:overflowPunct w:val="0"/>
      <w:autoSpaceDE w:val="0"/>
    </w:pPr>
    <w:rPr>
      <w:color w:val="000000"/>
    </w:rPr>
  </w:style>
  <w:style w:type="paragraph" w:customStyle="1" w:styleId="11paragraphe">
    <w:name w:val="1.1 paragraphe"/>
    <w:basedOn w:val="Normal"/>
    <w:pPr>
      <w:autoSpaceDE w:val="0"/>
      <w:spacing w:before="240" w:after="120"/>
      <w:ind w:left="1154" w:hanging="360"/>
    </w:pPr>
    <w:rPr>
      <w:i/>
      <w:iCs/>
      <w:sz w:val="24"/>
      <w:szCs w:val="24"/>
    </w:rPr>
  </w:style>
  <w:style w:type="paragraph" w:customStyle="1" w:styleId="puces">
    <w:name w:val="puces"/>
    <w:basedOn w:val="Normal"/>
    <w:pPr>
      <w:tabs>
        <w:tab w:val="left" w:pos="4535"/>
      </w:tabs>
      <w:autoSpaceDE w:val="0"/>
      <w:spacing w:before="120" w:after="120"/>
      <w:ind w:left="700" w:hanging="360"/>
    </w:pPr>
    <w:rPr>
      <w:sz w:val="24"/>
      <w:szCs w:val="24"/>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daliaTitre">
    <w:name w:val="Rédalia : Titre"/>
    <w:basedOn w:val="RedaliaNormal"/>
    <w:pPr>
      <w:overflowPunct w:val="0"/>
      <w:autoSpaceDE w:val="0"/>
      <w:spacing w:before="0"/>
      <w:jc w:val="left"/>
    </w:pPr>
    <w:rPr>
      <w:rFonts w:ascii="Verdana" w:eastAsia="Verdana" w:hAnsi="Verdana" w:cs="Verdana"/>
      <w:b/>
      <w:bCs/>
      <w:i/>
      <w:iCs/>
      <w:sz w:val="20"/>
    </w:rPr>
  </w:style>
  <w:style w:type="paragraph" w:customStyle="1" w:styleId="titre10">
    <w:name w:val="titre1"/>
    <w:basedOn w:val="Normal"/>
    <w:pPr>
      <w:tabs>
        <w:tab w:val="left" w:pos="4535"/>
      </w:tabs>
      <w:autoSpaceDE w:val="0"/>
      <w:spacing w:before="240" w:after="240"/>
    </w:pPr>
    <w:rPr>
      <w:b/>
      <w:bCs/>
      <w:sz w:val="24"/>
      <w:szCs w:val="24"/>
    </w:rPr>
  </w:style>
  <w:style w:type="paragraph" w:customStyle="1" w:styleId="DefaultText">
    <w:name w:val="Default Text"/>
    <w:basedOn w:val="Normal"/>
    <w:pPr>
      <w:autoSpaceDE w:val="0"/>
    </w:pPr>
    <w:rPr>
      <w:sz w:val="24"/>
      <w:szCs w:val="24"/>
    </w:rPr>
  </w:style>
  <w:style w:type="paragraph" w:styleId="NormalWeb">
    <w:name w:val="Normal (Web)"/>
    <w:basedOn w:val="Normal"/>
    <w:pPr>
      <w:spacing w:before="100" w:after="100"/>
    </w:pPr>
  </w:style>
  <w:style w:type="paragraph" w:styleId="Pieddepage">
    <w:name w:val="footer"/>
    <w:basedOn w:val="Normal"/>
    <w:pPr>
      <w:tabs>
        <w:tab w:val="center" w:pos="4536"/>
        <w:tab w:val="right" w:pos="9072"/>
      </w:tabs>
    </w:p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vecPuce">
    <w:name w:val="Avec Puce"/>
    <w:basedOn w:val="Normal"/>
    <w:pPr>
      <w:numPr>
        <w:numId w:val="7"/>
      </w:numPr>
      <w:tabs>
        <w:tab w:val="left" w:pos="2880"/>
      </w:tabs>
      <w:spacing w:after="120"/>
    </w:pPr>
  </w:style>
  <w:style w:type="paragraph" w:customStyle="1" w:styleId="Chapitre">
    <w:name w:val="Chapitre"/>
    <w:basedOn w:val="Normal"/>
    <w:pPr>
      <w:numPr>
        <w:numId w:val="8"/>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9"/>
      </w:numPr>
      <w:tabs>
        <w:tab w:val="left" w:pos="644"/>
      </w:tabs>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1"/>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0"/>
      </w:numPr>
      <w:tabs>
        <w:tab w:val="left" w:pos="207"/>
      </w:tabs>
      <w:spacing w:before="120" w:after="120"/>
      <w:jc w:val="both"/>
    </w:pPr>
    <w:rPr>
      <w:rFonts w:cs="Calibri"/>
      <w:b/>
      <w:bCs/>
      <w:sz w:val="24"/>
      <w:szCs w:val="28"/>
    </w:r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basedOn w:val="Policepardfaut"/>
    <w:rPr>
      <w:rFonts w:ascii="Calibri" w:eastAsia="Calibri" w:hAnsi="Calibri" w:cs="Times New Roman"/>
      <w:sz w:val="24"/>
    </w:rPr>
  </w:style>
  <w:style w:type="character" w:customStyle="1" w:styleId="IconeWeb">
    <w:name w:val="IconeWeb"/>
    <w:rPr>
      <w:rFonts w:ascii="Webdings" w:eastAsia="Webdings" w:hAnsi="Webdings" w:cs="Webdings"/>
    </w:rPr>
  </w:style>
  <w:style w:type="character" w:customStyle="1" w:styleId="TitreCar">
    <w:name w:val="Titre Car"/>
    <w:basedOn w:val="Policepardfaut"/>
    <w:rPr>
      <w:rFonts w:ascii="Cambria" w:eastAsia="Cambria" w:hAnsi="Cambria" w:cs="Times New Roman"/>
      <w:b/>
      <w:kern w:val="3"/>
      <w:sz w:val="32"/>
    </w:rPr>
  </w:style>
  <w:style w:type="character" w:customStyle="1" w:styleId="NotedefinCar">
    <w:name w:val="Note de fin Car"/>
    <w:basedOn w:val="Policepardfaut"/>
    <w:rPr>
      <w:rFonts w:cs="Times New Roman"/>
      <w:sz w:val="20"/>
    </w:rPr>
  </w:style>
  <w:style w:type="character" w:styleId="Appeldenotedefin">
    <w:name w:val="endnote reference"/>
    <w:basedOn w:val="Policepardfaut"/>
    <w:rPr>
      <w:rFonts w:cs="Times New Roman"/>
      <w:position w:val="0"/>
      <w:vertAlign w:val="superscript"/>
    </w:rPr>
  </w:style>
  <w:style w:type="character" w:styleId="Marquedecommentaire">
    <w:name w:val="annotation reference"/>
    <w:basedOn w:val="Policepardfaut"/>
    <w:rPr>
      <w:rFonts w:cs="Times New Roman"/>
      <w:sz w:val="16"/>
    </w:rPr>
  </w:style>
  <w:style w:type="character" w:customStyle="1" w:styleId="CommentaireCar">
    <w:name w:val="Commentaire Car"/>
    <w:basedOn w:val="Policepardfaut"/>
    <w:rPr>
      <w:rFonts w:cs="Times New Roman"/>
      <w:sz w:val="20"/>
    </w:rPr>
  </w:style>
  <w:style w:type="character" w:styleId="Lienhypertexte">
    <w:name w:val="Hyperlink"/>
    <w:basedOn w:val="Policepardfaut"/>
    <w:uiPriority w:val="99"/>
    <w:rPr>
      <w:rFonts w:cs="Times New Roman"/>
      <w:color w:val="003366"/>
      <w:u w:val="none"/>
    </w:rPr>
  </w:style>
  <w:style w:type="character" w:customStyle="1" w:styleId="En-tteCar">
    <w:name w:val="En-tête Car"/>
    <w:rPr>
      <w:rFonts w:ascii="Arial" w:eastAsia="Arial" w:hAnsi="Arial" w:cs="Arial"/>
      <w:sz w:val="22"/>
    </w:rPr>
  </w:style>
  <w:style w:type="character" w:styleId="Lienhypertextesuivivisit">
    <w:name w:val="FollowedHyperlink"/>
    <w:basedOn w:val="Policepardfaut"/>
    <w:rPr>
      <w:rFonts w:cs="Times New Roman"/>
      <w:color w:val="800080"/>
      <w:u w:val="single"/>
    </w:rPr>
  </w:style>
  <w:style w:type="character" w:customStyle="1" w:styleId="CorpsdetexteCar">
    <w:name w:val="Corps de texte Car"/>
    <w:basedOn w:val="Policepardfaut"/>
    <w:rPr>
      <w:rFonts w:cs="Times New Roman"/>
      <w:sz w:val="20"/>
    </w:rPr>
  </w:style>
  <w:style w:type="character" w:styleId="Accentuation">
    <w:name w:val="Emphasis"/>
    <w:basedOn w:val="Policepardfaut"/>
    <w:rPr>
      <w:rFonts w:cs="Times New Roman"/>
      <w:i/>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AvecPuceCar">
    <w:name w:val="Avec Puce Car"/>
    <w:rPr>
      <w:sz w:val="24"/>
      <w:lang w:val="fr-FR" w:eastAsia="fr-FR"/>
    </w:rPr>
  </w:style>
  <w:style w:type="character" w:customStyle="1" w:styleId="Corpsdetexte2Car">
    <w:name w:val="Corps de texte 2 Car"/>
    <w:basedOn w:val="Policepardfaut"/>
    <w:rPr>
      <w:rFonts w:cs="Times New Roman"/>
      <w:sz w:val="20"/>
    </w:rPr>
  </w:style>
  <w:style w:type="character" w:customStyle="1" w:styleId="Corpsdetexte3Car">
    <w:name w:val="Corps de texte 3 Car"/>
    <w:basedOn w:val="Policepardfaut"/>
    <w:rPr>
      <w:rFonts w:cs="Times New Roman"/>
      <w:sz w:val="16"/>
    </w:rPr>
  </w:style>
  <w:style w:type="character" w:customStyle="1" w:styleId="RetraitcorpsdetexteCar">
    <w:name w:val="Retrait corps de texte Car"/>
    <w:basedOn w:val="Policepardfaut"/>
    <w:rPr>
      <w:rFonts w:cs="Times New Roman"/>
      <w:sz w:val="20"/>
    </w:rPr>
  </w:style>
  <w:style w:type="character" w:customStyle="1" w:styleId="StyleAvecPuceGrasCar">
    <w:name w:val="Style Avec Puce + Gras Car"/>
    <w:rPr>
      <w:b/>
      <w:sz w:val="24"/>
      <w:lang w:val="fr-FR" w:eastAsia="fr-FR"/>
    </w:rPr>
  </w:style>
  <w:style w:type="character" w:customStyle="1" w:styleId="TextedebullesCar">
    <w:name w:val="Texte de bulles Car"/>
    <w:basedOn w:val="Policepardfaut"/>
    <w:rPr>
      <w:rFonts w:ascii="Tahoma" w:eastAsia="Tahoma" w:hAnsi="Tahoma" w:cs="Times New Roman"/>
      <w:sz w:val="16"/>
    </w:rPr>
  </w:style>
  <w:style w:type="character" w:customStyle="1" w:styleId="DateCar">
    <w:name w:val="Date Car"/>
    <w:basedOn w:val="Policepardfaut"/>
    <w:rPr>
      <w:rFonts w:ascii="Arial" w:eastAsia="Arial" w:hAnsi="Arial" w:cs="Times New Roman"/>
      <w:sz w:val="22"/>
    </w:rPr>
  </w:style>
  <w:style w:type="character" w:customStyle="1" w:styleId="EmailStyle1851">
    <w:name w:val="EmailStyle1851"/>
    <w:rPr>
      <w:rFonts w:ascii="Century Gothic" w:eastAsia="Century Gothic" w:hAnsi="Century Gothic" w:cs="Century Gothic"/>
      <w:color w:val="auto"/>
      <w:sz w:val="20"/>
    </w:rPr>
  </w:style>
  <w:style w:type="character" w:customStyle="1" w:styleId="EmailStyle1861">
    <w:name w:val="EmailStyle1861"/>
    <w:rPr>
      <w:rFonts w:ascii="Arial" w:eastAsia="Arial" w:hAnsi="Arial" w:cs="Arial"/>
      <w:color w:val="auto"/>
      <w:sz w:val="16"/>
    </w:rPr>
  </w:style>
  <w:style w:type="character" w:customStyle="1" w:styleId="EmailStyle1871">
    <w:name w:val="EmailStyle1871"/>
    <w:rPr>
      <w:rFonts w:ascii="Century Gothic" w:eastAsia="Century Gothic" w:hAnsi="Century Gothic" w:cs="Century Gothic"/>
      <w:color w:val="auto"/>
      <w:sz w:val="20"/>
    </w:rPr>
  </w:style>
  <w:style w:type="character" w:customStyle="1" w:styleId="EmailStyle1881">
    <w:name w:val="EmailStyle1881"/>
    <w:rPr>
      <w:rFonts w:ascii="Arial" w:eastAsia="Arial" w:hAnsi="Arial" w:cs="Arial"/>
      <w:color w:val="auto"/>
      <w:sz w:val="16"/>
    </w:rPr>
  </w:style>
  <w:style w:type="character" w:customStyle="1" w:styleId="EmailStyle1891">
    <w:name w:val="EmailStyle1891"/>
    <w:rPr>
      <w:rFonts w:ascii="Century Gothic" w:eastAsia="Century Gothic" w:hAnsi="Century Gothic" w:cs="Century Gothic"/>
      <w:color w:val="auto"/>
      <w:sz w:val="20"/>
    </w:rPr>
  </w:style>
  <w:style w:type="character" w:customStyle="1" w:styleId="EmailStyle1901">
    <w:name w:val="EmailStyle1901"/>
    <w:rPr>
      <w:rFonts w:ascii="Arial" w:eastAsia="Arial" w:hAnsi="Arial" w:cs="Arial"/>
      <w:color w:val="auto"/>
      <w:sz w:val="16"/>
    </w:rPr>
  </w:style>
  <w:style w:type="character" w:customStyle="1" w:styleId="EmailStyle1911">
    <w:name w:val="EmailStyle1911"/>
    <w:rPr>
      <w:rFonts w:ascii="Century Gothic" w:eastAsia="Century Gothic" w:hAnsi="Century Gothic" w:cs="Century Gothic"/>
      <w:color w:val="auto"/>
      <w:sz w:val="20"/>
    </w:rPr>
  </w:style>
  <w:style w:type="character" w:customStyle="1" w:styleId="EmailStyle1921">
    <w:name w:val="EmailStyle1921"/>
    <w:rPr>
      <w:rFonts w:ascii="Arial" w:eastAsia="Arial" w:hAnsi="Arial" w:cs="Arial"/>
      <w:color w:val="auto"/>
      <w:sz w:val="16"/>
    </w:rPr>
  </w:style>
  <w:style w:type="character" w:customStyle="1" w:styleId="EmailStyle1931">
    <w:name w:val="EmailStyle1931"/>
    <w:rPr>
      <w:rFonts w:ascii="Century Gothic" w:eastAsia="Century Gothic" w:hAnsi="Century Gothic" w:cs="Century Gothic"/>
      <w:color w:val="auto"/>
      <w:sz w:val="20"/>
    </w:rPr>
  </w:style>
  <w:style w:type="character" w:customStyle="1" w:styleId="EmailStyle1941">
    <w:name w:val="EmailStyle1941"/>
    <w:rPr>
      <w:rFonts w:ascii="Arial" w:eastAsia="Arial" w:hAnsi="Arial" w:cs="Arial"/>
      <w:color w:val="auto"/>
      <w:sz w:val="16"/>
    </w:rPr>
  </w:style>
  <w:style w:type="character" w:customStyle="1" w:styleId="EmailStyle1951">
    <w:name w:val="EmailStyle1951"/>
    <w:rPr>
      <w:rFonts w:ascii="Century Gothic" w:eastAsia="Century Gothic" w:hAnsi="Century Gothic" w:cs="Century Gothic"/>
      <w:color w:val="auto"/>
      <w:sz w:val="20"/>
    </w:rPr>
  </w:style>
  <w:style w:type="character" w:customStyle="1" w:styleId="EmailStyle1961">
    <w:name w:val="EmailStyle1961"/>
    <w:rPr>
      <w:rFonts w:ascii="Arial" w:eastAsia="Arial" w:hAnsi="Arial" w:cs="Arial"/>
      <w:color w:val="auto"/>
      <w:sz w:val="16"/>
    </w:rPr>
  </w:style>
  <w:style w:type="character" w:customStyle="1" w:styleId="EmailStyle1971">
    <w:name w:val="EmailStyle1971"/>
    <w:rPr>
      <w:rFonts w:ascii="Century Gothic" w:eastAsia="Century Gothic" w:hAnsi="Century Gothic" w:cs="Century Gothic"/>
      <w:color w:val="auto"/>
      <w:sz w:val="20"/>
    </w:rPr>
  </w:style>
  <w:style w:type="character" w:customStyle="1" w:styleId="EmailStyle1981">
    <w:name w:val="EmailStyle1981"/>
    <w:rPr>
      <w:rFonts w:ascii="Arial" w:eastAsia="Arial" w:hAnsi="Arial" w:cs="Arial"/>
      <w:color w:val="auto"/>
      <w:sz w:val="16"/>
    </w:rPr>
  </w:style>
  <w:style w:type="character" w:customStyle="1" w:styleId="EmailStyle1991">
    <w:name w:val="EmailStyle1991"/>
    <w:rPr>
      <w:rFonts w:ascii="Century Gothic" w:eastAsia="Century Gothic" w:hAnsi="Century Gothic" w:cs="Century Gothic"/>
      <w:color w:val="auto"/>
      <w:sz w:val="20"/>
    </w:rPr>
  </w:style>
  <w:style w:type="character" w:customStyle="1" w:styleId="EmailStyle2001">
    <w:name w:val="EmailStyle2001"/>
    <w:rPr>
      <w:rFonts w:ascii="Arial" w:eastAsia="Arial" w:hAnsi="Arial" w:cs="Arial"/>
      <w:color w:val="auto"/>
      <w:sz w:val="16"/>
    </w:rPr>
  </w:style>
  <w:style w:type="character" w:customStyle="1" w:styleId="EmailStyle2011">
    <w:name w:val="EmailStyle2011"/>
    <w:rPr>
      <w:rFonts w:ascii="Century Gothic" w:eastAsia="Century Gothic" w:hAnsi="Century Gothic" w:cs="Century Gothic"/>
      <w:color w:val="auto"/>
      <w:sz w:val="20"/>
    </w:rPr>
  </w:style>
  <w:style w:type="character" w:customStyle="1" w:styleId="EmailStyle2021">
    <w:name w:val="EmailStyle2021"/>
    <w:rPr>
      <w:rFonts w:ascii="Arial" w:eastAsia="Arial" w:hAnsi="Arial" w:cs="Arial"/>
      <w:color w:val="auto"/>
      <w:sz w:val="16"/>
    </w:rPr>
  </w:style>
  <w:style w:type="character" w:customStyle="1" w:styleId="EmailStyle2031">
    <w:name w:val="EmailStyle2031"/>
    <w:rPr>
      <w:rFonts w:ascii="Century Gothic" w:eastAsia="Century Gothic" w:hAnsi="Century Gothic" w:cs="Century Gothic"/>
      <w:color w:val="auto"/>
      <w:sz w:val="20"/>
    </w:rPr>
  </w:style>
  <w:style w:type="character" w:customStyle="1" w:styleId="EmailStyle2041">
    <w:name w:val="EmailStyle2041"/>
    <w:rPr>
      <w:rFonts w:ascii="Arial" w:eastAsia="Arial" w:hAnsi="Arial" w:cs="Arial"/>
      <w:color w:val="auto"/>
      <w:sz w:val="16"/>
    </w:rPr>
  </w:style>
  <w:style w:type="character" w:customStyle="1" w:styleId="EmailStyle2051">
    <w:name w:val="EmailStyle2051"/>
    <w:rPr>
      <w:rFonts w:ascii="Century Gothic" w:eastAsia="Century Gothic" w:hAnsi="Century Gothic" w:cs="Century Gothic"/>
      <w:color w:val="auto"/>
      <w:sz w:val="20"/>
    </w:rPr>
  </w:style>
  <w:style w:type="character" w:customStyle="1" w:styleId="EmailStyle2061">
    <w:name w:val="EmailStyle2061"/>
    <w:rPr>
      <w:rFonts w:ascii="Arial" w:eastAsia="Arial" w:hAnsi="Arial" w:cs="Arial"/>
      <w:color w:val="auto"/>
      <w:sz w:val="16"/>
    </w:rPr>
  </w:style>
  <w:style w:type="character" w:customStyle="1" w:styleId="EmailStyle2071">
    <w:name w:val="EmailStyle2071"/>
    <w:rPr>
      <w:rFonts w:ascii="Century Gothic" w:eastAsia="Century Gothic" w:hAnsi="Century Gothic" w:cs="Century Gothic"/>
      <w:color w:val="auto"/>
      <w:sz w:val="20"/>
    </w:rPr>
  </w:style>
  <w:style w:type="character" w:customStyle="1" w:styleId="EmailStyle2081">
    <w:name w:val="EmailStyle2081"/>
    <w:rPr>
      <w:rFonts w:ascii="Arial" w:eastAsia="Arial" w:hAnsi="Arial" w:cs="Arial"/>
      <w:color w:val="auto"/>
      <w:sz w:val="16"/>
    </w:rPr>
  </w:style>
  <w:style w:type="character" w:customStyle="1" w:styleId="EmailStyle2091">
    <w:name w:val="EmailStyle2091"/>
    <w:rPr>
      <w:rFonts w:ascii="Century Gothic" w:eastAsia="Century Gothic" w:hAnsi="Century Gothic" w:cs="Century Gothic"/>
      <w:color w:val="auto"/>
      <w:sz w:val="20"/>
    </w:rPr>
  </w:style>
  <w:style w:type="character" w:customStyle="1" w:styleId="EmailStyle2101">
    <w:name w:val="EmailStyle2101"/>
    <w:rPr>
      <w:rFonts w:ascii="Arial" w:eastAsia="Arial" w:hAnsi="Arial" w:cs="Arial"/>
      <w:color w:val="auto"/>
      <w:sz w:val="16"/>
    </w:rPr>
  </w:style>
  <w:style w:type="character" w:customStyle="1" w:styleId="EmailStyle2111">
    <w:name w:val="EmailStyle2111"/>
    <w:rPr>
      <w:rFonts w:ascii="Century Gothic" w:eastAsia="Century Gothic" w:hAnsi="Century Gothic" w:cs="Century Gothic"/>
      <w:color w:val="auto"/>
      <w:sz w:val="20"/>
    </w:rPr>
  </w:style>
  <w:style w:type="character" w:customStyle="1" w:styleId="EmailStyle2121">
    <w:name w:val="EmailStyle2121"/>
    <w:rPr>
      <w:rFonts w:ascii="Arial" w:eastAsia="Arial" w:hAnsi="Arial" w:cs="Arial"/>
      <w:color w:val="auto"/>
      <w:sz w:val="16"/>
    </w:rPr>
  </w:style>
  <w:style w:type="character" w:customStyle="1" w:styleId="EmailStyle2131">
    <w:name w:val="EmailStyle2131"/>
    <w:rPr>
      <w:rFonts w:ascii="Century Gothic" w:eastAsia="Century Gothic" w:hAnsi="Century Gothic" w:cs="Century Gothic"/>
      <w:color w:val="auto"/>
      <w:sz w:val="20"/>
    </w:rPr>
  </w:style>
  <w:style w:type="character" w:customStyle="1" w:styleId="EmailStyle2141">
    <w:name w:val="EmailStyle2141"/>
    <w:rPr>
      <w:rFonts w:ascii="Arial" w:eastAsia="Arial" w:hAnsi="Arial" w:cs="Arial"/>
      <w:color w:val="auto"/>
      <w:sz w:val="16"/>
    </w:rPr>
  </w:style>
  <w:style w:type="character" w:customStyle="1" w:styleId="EmailStyle2151">
    <w:name w:val="EmailStyle2151"/>
    <w:rPr>
      <w:rFonts w:ascii="Century Gothic" w:eastAsia="Century Gothic" w:hAnsi="Century Gothic" w:cs="Century Gothic"/>
      <w:color w:val="auto"/>
      <w:sz w:val="20"/>
    </w:rPr>
  </w:style>
  <w:style w:type="character" w:customStyle="1" w:styleId="EmailStyle2161">
    <w:name w:val="EmailStyle2161"/>
    <w:rPr>
      <w:rFonts w:ascii="Arial" w:eastAsia="Arial" w:hAnsi="Arial" w:cs="Arial"/>
      <w:color w:val="auto"/>
      <w:sz w:val="16"/>
    </w:rPr>
  </w:style>
  <w:style w:type="character" w:customStyle="1" w:styleId="EmailStyle2171">
    <w:name w:val="EmailStyle2171"/>
    <w:rPr>
      <w:rFonts w:ascii="Century Gothic" w:eastAsia="Century Gothic" w:hAnsi="Century Gothic" w:cs="Century Gothic"/>
      <w:color w:val="auto"/>
      <w:sz w:val="20"/>
    </w:rPr>
  </w:style>
  <w:style w:type="character" w:customStyle="1" w:styleId="EmailStyle2181">
    <w:name w:val="EmailStyle2181"/>
    <w:rPr>
      <w:rFonts w:ascii="Arial" w:eastAsia="Arial" w:hAnsi="Arial" w:cs="Arial"/>
      <w:color w:val="auto"/>
      <w:sz w:val="16"/>
    </w:rPr>
  </w:style>
  <w:style w:type="character" w:customStyle="1" w:styleId="EmailStyle2191">
    <w:name w:val="EmailStyle2191"/>
    <w:rPr>
      <w:rFonts w:ascii="Century Gothic" w:eastAsia="Century Gothic" w:hAnsi="Century Gothic" w:cs="Century Gothic"/>
      <w:color w:val="auto"/>
      <w:sz w:val="20"/>
    </w:rPr>
  </w:style>
  <w:style w:type="character" w:customStyle="1" w:styleId="EmailStyle2201">
    <w:name w:val="EmailStyle2201"/>
    <w:rPr>
      <w:rFonts w:ascii="Arial" w:eastAsia="Arial" w:hAnsi="Arial" w:cs="Arial"/>
      <w:color w:val="auto"/>
      <w:sz w:val="16"/>
    </w:rPr>
  </w:style>
  <w:style w:type="character" w:customStyle="1" w:styleId="EmailStyle2211">
    <w:name w:val="EmailStyle2211"/>
    <w:rPr>
      <w:rFonts w:ascii="Century Gothic" w:eastAsia="Century Gothic" w:hAnsi="Century Gothic" w:cs="Century Gothic"/>
      <w:color w:val="auto"/>
      <w:sz w:val="20"/>
    </w:rPr>
  </w:style>
  <w:style w:type="character" w:customStyle="1" w:styleId="EmailStyle2221">
    <w:name w:val="EmailStyle2221"/>
    <w:rPr>
      <w:rFonts w:ascii="Arial" w:eastAsia="Arial" w:hAnsi="Arial" w:cs="Arial"/>
      <w:color w:val="auto"/>
      <w:sz w:val="16"/>
    </w:rPr>
  </w:style>
  <w:style w:type="character" w:customStyle="1" w:styleId="EmailStyle2231">
    <w:name w:val="EmailStyle2231"/>
    <w:rPr>
      <w:rFonts w:ascii="Century Gothic" w:eastAsia="Century Gothic" w:hAnsi="Century Gothic" w:cs="Century Gothic"/>
      <w:color w:val="auto"/>
      <w:sz w:val="20"/>
    </w:rPr>
  </w:style>
  <w:style w:type="character" w:customStyle="1" w:styleId="EmailStyle2241">
    <w:name w:val="EmailStyle2241"/>
    <w:rPr>
      <w:rFonts w:ascii="Arial" w:eastAsia="Arial" w:hAnsi="Arial" w:cs="Arial"/>
      <w:color w:val="auto"/>
      <w:sz w:val="16"/>
    </w:rPr>
  </w:style>
  <w:style w:type="character" w:customStyle="1" w:styleId="EmailStyle2251">
    <w:name w:val="EmailStyle2251"/>
    <w:rPr>
      <w:rFonts w:ascii="Century Gothic" w:eastAsia="Century Gothic" w:hAnsi="Century Gothic" w:cs="Century Gothic"/>
      <w:color w:val="auto"/>
      <w:sz w:val="20"/>
    </w:rPr>
  </w:style>
  <w:style w:type="character" w:customStyle="1" w:styleId="EmailStyle2261">
    <w:name w:val="EmailStyle2261"/>
    <w:rPr>
      <w:rFonts w:ascii="Arial" w:eastAsia="Arial" w:hAnsi="Arial" w:cs="Arial"/>
      <w:color w:val="auto"/>
      <w:sz w:val="16"/>
    </w:rPr>
  </w:style>
  <w:style w:type="character" w:customStyle="1" w:styleId="EmailStyle2271">
    <w:name w:val="EmailStyle2271"/>
    <w:rPr>
      <w:rFonts w:ascii="Century Gothic" w:eastAsia="Century Gothic" w:hAnsi="Century Gothic" w:cs="Century Gothic"/>
      <w:color w:val="auto"/>
      <w:sz w:val="20"/>
    </w:rPr>
  </w:style>
  <w:style w:type="character" w:customStyle="1" w:styleId="EmailStyle2281">
    <w:name w:val="EmailStyle2281"/>
    <w:rPr>
      <w:rFonts w:ascii="Arial" w:eastAsia="Arial" w:hAnsi="Arial" w:cs="Arial"/>
      <w:color w:val="auto"/>
      <w:sz w:val="16"/>
    </w:rPr>
  </w:style>
  <w:style w:type="character" w:customStyle="1" w:styleId="EmailStyle229">
    <w:name w:val="EmailStyle229"/>
    <w:rPr>
      <w:rFonts w:ascii="Century Gothic" w:eastAsia="Century Gothic" w:hAnsi="Century Gothic" w:cs="Century Gothic"/>
      <w:color w:val="auto"/>
      <w:sz w:val="20"/>
    </w:rPr>
  </w:style>
  <w:style w:type="character" w:customStyle="1" w:styleId="EmailStyle230">
    <w:name w:val="EmailStyle230"/>
    <w:rPr>
      <w:rFonts w:ascii="Arial" w:eastAsia="Arial" w:hAnsi="Arial" w:cs="Arial"/>
      <w:color w:val="auto"/>
      <w:sz w:val="16"/>
    </w:rPr>
  </w:style>
  <w:style w:type="character" w:customStyle="1" w:styleId="EmailStyle231">
    <w:name w:val="EmailStyle231"/>
    <w:rPr>
      <w:rFonts w:ascii="Century Gothic" w:eastAsia="Century Gothic" w:hAnsi="Century Gothic" w:cs="Century Gothic"/>
      <w:color w:val="auto"/>
      <w:sz w:val="20"/>
    </w:rPr>
  </w:style>
  <w:style w:type="character" w:customStyle="1" w:styleId="EmailStyle232">
    <w:name w:val="EmailStyle232"/>
    <w:rPr>
      <w:rFonts w:ascii="Arial" w:eastAsia="Arial" w:hAnsi="Arial" w:cs="Arial"/>
      <w:color w:val="auto"/>
      <w:sz w:val="16"/>
    </w:rPr>
  </w:style>
  <w:style w:type="character" w:customStyle="1" w:styleId="EmailStyle233">
    <w:name w:val="EmailStyle233"/>
    <w:rPr>
      <w:rFonts w:ascii="Century Gothic" w:eastAsia="Century Gothic" w:hAnsi="Century Gothic" w:cs="Century Gothic"/>
      <w:color w:val="auto"/>
      <w:sz w:val="20"/>
    </w:rPr>
  </w:style>
  <w:style w:type="character" w:customStyle="1" w:styleId="EmailStyle234">
    <w:name w:val="EmailStyle234"/>
    <w:rPr>
      <w:rFonts w:ascii="Arial" w:eastAsia="Arial" w:hAnsi="Arial" w:cs="Arial"/>
      <w:color w:val="auto"/>
      <w:sz w:val="16"/>
    </w:rPr>
  </w:style>
  <w:style w:type="character" w:customStyle="1" w:styleId="EmailStyle235">
    <w:name w:val="EmailStyle235"/>
    <w:rPr>
      <w:rFonts w:ascii="Century Gothic" w:eastAsia="Century Gothic" w:hAnsi="Century Gothic" w:cs="Century Gothic"/>
      <w:color w:val="auto"/>
      <w:sz w:val="20"/>
    </w:rPr>
  </w:style>
  <w:style w:type="character" w:customStyle="1" w:styleId="EmailStyle236">
    <w:name w:val="EmailStyle236"/>
    <w:rPr>
      <w:rFonts w:ascii="Arial" w:eastAsia="Arial" w:hAnsi="Arial" w:cs="Arial"/>
      <w:color w:val="auto"/>
      <w:sz w:val="16"/>
    </w:rPr>
  </w:style>
  <w:style w:type="character" w:customStyle="1" w:styleId="EmailStyle237">
    <w:name w:val="EmailStyle237"/>
    <w:rPr>
      <w:rFonts w:ascii="Century Gothic" w:eastAsia="Century Gothic" w:hAnsi="Century Gothic" w:cs="Century Gothic"/>
      <w:color w:val="auto"/>
      <w:sz w:val="20"/>
    </w:rPr>
  </w:style>
  <w:style w:type="character" w:customStyle="1" w:styleId="EmailStyle238">
    <w:name w:val="EmailStyle238"/>
    <w:rPr>
      <w:rFonts w:ascii="Arial" w:eastAsia="Arial" w:hAnsi="Arial" w:cs="Arial"/>
      <w:color w:val="auto"/>
      <w:sz w:val="16"/>
    </w:rPr>
  </w:style>
  <w:style w:type="character" w:customStyle="1" w:styleId="EmailStyle239">
    <w:name w:val="EmailStyle239"/>
    <w:rPr>
      <w:rFonts w:ascii="Century Gothic" w:eastAsia="Century Gothic" w:hAnsi="Century Gothic" w:cs="Century Gothic"/>
      <w:color w:val="auto"/>
      <w:sz w:val="20"/>
    </w:rPr>
  </w:style>
  <w:style w:type="character" w:customStyle="1" w:styleId="EmailStyle240">
    <w:name w:val="EmailStyle240"/>
    <w:rPr>
      <w:rFonts w:ascii="Arial" w:eastAsia="Arial" w:hAnsi="Arial" w:cs="Arial"/>
      <w:color w:val="auto"/>
      <w:sz w:val="16"/>
    </w:rPr>
  </w:style>
  <w:style w:type="character" w:customStyle="1" w:styleId="EmailStyle241">
    <w:name w:val="EmailStyle241"/>
    <w:rPr>
      <w:rFonts w:ascii="Century Gothic" w:eastAsia="Century Gothic" w:hAnsi="Century Gothic" w:cs="Century Gothic"/>
      <w:color w:val="auto"/>
      <w:sz w:val="20"/>
    </w:rPr>
  </w:style>
  <w:style w:type="character" w:customStyle="1" w:styleId="EmailStyle242">
    <w:name w:val="EmailStyle242"/>
    <w:rPr>
      <w:rFonts w:ascii="Arial" w:eastAsia="Arial" w:hAnsi="Arial" w:cs="Arial"/>
      <w:color w:val="auto"/>
      <w:sz w:val="16"/>
    </w:rPr>
  </w:style>
  <w:style w:type="character" w:customStyle="1" w:styleId="EmailStyle243">
    <w:name w:val="EmailStyle243"/>
    <w:rPr>
      <w:rFonts w:ascii="Century Gothic" w:eastAsia="Century Gothic" w:hAnsi="Century Gothic" w:cs="Century Gothic"/>
      <w:color w:val="auto"/>
      <w:sz w:val="20"/>
    </w:rPr>
  </w:style>
  <w:style w:type="character" w:customStyle="1" w:styleId="EmailStyle244">
    <w:name w:val="EmailStyle244"/>
    <w:rPr>
      <w:rFonts w:ascii="Arial" w:eastAsia="Arial" w:hAnsi="Arial" w:cs="Arial"/>
      <w:color w:val="auto"/>
      <w:sz w:val="16"/>
    </w:rPr>
  </w:style>
  <w:style w:type="character" w:customStyle="1" w:styleId="EmailStyle245">
    <w:name w:val="EmailStyle245"/>
    <w:rPr>
      <w:rFonts w:ascii="Century Gothic" w:eastAsia="Century Gothic" w:hAnsi="Century Gothic" w:cs="Century Gothic"/>
      <w:color w:val="auto"/>
      <w:sz w:val="20"/>
    </w:rPr>
  </w:style>
  <w:style w:type="character" w:customStyle="1" w:styleId="EmailStyle246">
    <w:name w:val="EmailStyle246"/>
    <w:rPr>
      <w:rFonts w:ascii="Arial" w:eastAsia="Arial" w:hAnsi="Arial" w:cs="Arial"/>
      <w:color w:val="auto"/>
      <w:sz w:val="16"/>
    </w:rPr>
  </w:style>
  <w:style w:type="character" w:customStyle="1" w:styleId="EmailStyle247">
    <w:name w:val="EmailStyle247"/>
    <w:rPr>
      <w:rFonts w:ascii="Century Gothic" w:eastAsia="Century Gothic" w:hAnsi="Century Gothic" w:cs="Century Gothic"/>
      <w:color w:val="auto"/>
      <w:sz w:val="20"/>
    </w:rPr>
  </w:style>
  <w:style w:type="character" w:customStyle="1" w:styleId="EmailStyle248">
    <w:name w:val="EmailStyle248"/>
    <w:rPr>
      <w:rFonts w:ascii="Arial" w:eastAsia="Arial" w:hAnsi="Arial" w:cs="Arial"/>
      <w:color w:val="auto"/>
      <w:sz w:val="16"/>
    </w:rPr>
  </w:style>
  <w:style w:type="character" w:customStyle="1" w:styleId="EmailStyle249">
    <w:name w:val="EmailStyle249"/>
    <w:rPr>
      <w:rFonts w:ascii="Century Gothic" w:eastAsia="Century Gothic" w:hAnsi="Century Gothic" w:cs="Century Gothic"/>
      <w:color w:val="auto"/>
      <w:sz w:val="20"/>
    </w:rPr>
  </w:style>
  <w:style w:type="character" w:customStyle="1" w:styleId="EmailStyle250">
    <w:name w:val="EmailStyle250"/>
    <w:rPr>
      <w:rFonts w:ascii="Arial" w:eastAsia="Arial" w:hAnsi="Arial" w:cs="Arial"/>
      <w:color w:val="auto"/>
      <w:sz w:val="16"/>
    </w:rPr>
  </w:style>
  <w:style w:type="character" w:customStyle="1" w:styleId="EmailStyle251">
    <w:name w:val="EmailStyle251"/>
    <w:rPr>
      <w:rFonts w:ascii="Century Gothic" w:eastAsia="Century Gothic" w:hAnsi="Century Gothic" w:cs="Century Gothic"/>
      <w:color w:val="auto"/>
      <w:sz w:val="20"/>
    </w:rPr>
  </w:style>
  <w:style w:type="character" w:customStyle="1" w:styleId="EmailStyle252">
    <w:name w:val="EmailStyle252"/>
    <w:rPr>
      <w:rFonts w:ascii="Arial" w:eastAsia="Arial" w:hAnsi="Arial" w:cs="Arial"/>
      <w:color w:val="auto"/>
      <w:sz w:val="16"/>
    </w:rPr>
  </w:style>
  <w:style w:type="character" w:customStyle="1" w:styleId="EmailStyle253">
    <w:name w:val="EmailStyle253"/>
    <w:rPr>
      <w:rFonts w:ascii="Century Gothic" w:eastAsia="Century Gothic" w:hAnsi="Century Gothic" w:cs="Century Gothic"/>
      <w:color w:val="auto"/>
      <w:sz w:val="20"/>
    </w:rPr>
  </w:style>
  <w:style w:type="character" w:customStyle="1" w:styleId="EmailStyle254">
    <w:name w:val="EmailStyle254"/>
    <w:rPr>
      <w:rFonts w:ascii="Arial" w:eastAsia="Arial" w:hAnsi="Arial" w:cs="Arial"/>
      <w:color w:val="auto"/>
      <w:sz w:val="16"/>
    </w:rPr>
  </w:style>
  <w:style w:type="character" w:customStyle="1" w:styleId="EmailStyle255">
    <w:name w:val="EmailStyle255"/>
    <w:rPr>
      <w:rFonts w:ascii="Century Gothic" w:eastAsia="Century Gothic" w:hAnsi="Century Gothic" w:cs="Century Gothic"/>
      <w:color w:val="auto"/>
      <w:sz w:val="20"/>
    </w:rPr>
  </w:style>
  <w:style w:type="character" w:customStyle="1" w:styleId="EmailStyle256">
    <w:name w:val="EmailStyle256"/>
    <w:rPr>
      <w:rFonts w:ascii="Arial" w:eastAsia="Arial" w:hAnsi="Arial" w:cs="Arial"/>
      <w:color w:val="auto"/>
      <w:sz w:val="16"/>
    </w:rPr>
  </w:style>
  <w:style w:type="character" w:customStyle="1" w:styleId="EmailStyle257">
    <w:name w:val="EmailStyle257"/>
    <w:rPr>
      <w:rFonts w:ascii="Century Gothic" w:eastAsia="Century Gothic" w:hAnsi="Century Gothic" w:cs="Century Gothic"/>
      <w:color w:val="auto"/>
      <w:sz w:val="20"/>
    </w:rPr>
  </w:style>
  <w:style w:type="character" w:customStyle="1" w:styleId="EmailStyle258">
    <w:name w:val="EmailStyle258"/>
    <w:rPr>
      <w:rFonts w:ascii="Arial" w:eastAsia="Arial" w:hAnsi="Arial" w:cs="Arial"/>
      <w:color w:val="auto"/>
      <w:sz w:val="16"/>
    </w:rPr>
  </w:style>
  <w:style w:type="character" w:customStyle="1" w:styleId="EmailStyle259">
    <w:name w:val="EmailStyle259"/>
    <w:rPr>
      <w:rFonts w:ascii="Century Gothic" w:eastAsia="Century Gothic" w:hAnsi="Century Gothic" w:cs="Century Gothic"/>
      <w:color w:val="auto"/>
      <w:sz w:val="20"/>
    </w:rPr>
  </w:style>
  <w:style w:type="character" w:customStyle="1" w:styleId="EmailStyle260">
    <w:name w:val="EmailStyle260"/>
    <w:rPr>
      <w:rFonts w:ascii="Arial" w:eastAsia="Arial" w:hAnsi="Arial" w:cs="Arial"/>
      <w:color w:val="auto"/>
      <w:sz w:val="16"/>
    </w:rPr>
  </w:style>
  <w:style w:type="character" w:customStyle="1" w:styleId="EmailStyle261">
    <w:name w:val="EmailStyle261"/>
    <w:rPr>
      <w:rFonts w:ascii="Century Gothic" w:eastAsia="Century Gothic" w:hAnsi="Century Gothic" w:cs="Century Gothic"/>
      <w:color w:val="auto"/>
      <w:sz w:val="20"/>
    </w:rPr>
  </w:style>
  <w:style w:type="character" w:customStyle="1" w:styleId="EmailStyle262">
    <w:name w:val="EmailStyle262"/>
    <w:rPr>
      <w:rFonts w:ascii="Arial" w:eastAsia="Arial" w:hAnsi="Arial" w:cs="Arial"/>
      <w:color w:val="auto"/>
      <w:sz w:val="16"/>
    </w:rPr>
  </w:style>
  <w:style w:type="character" w:customStyle="1" w:styleId="EmailStyle263">
    <w:name w:val="EmailStyle263"/>
    <w:rPr>
      <w:rFonts w:ascii="Century Gothic" w:eastAsia="Century Gothic" w:hAnsi="Century Gothic" w:cs="Century Gothic"/>
      <w:color w:val="auto"/>
      <w:sz w:val="20"/>
    </w:rPr>
  </w:style>
  <w:style w:type="character" w:customStyle="1" w:styleId="EmailStyle264">
    <w:name w:val="EmailStyle264"/>
    <w:rPr>
      <w:rFonts w:ascii="Arial" w:eastAsia="Arial" w:hAnsi="Arial" w:cs="Arial"/>
      <w:color w:val="auto"/>
      <w:sz w:val="16"/>
    </w:rPr>
  </w:style>
  <w:style w:type="character" w:customStyle="1" w:styleId="EmailStyle265">
    <w:name w:val="EmailStyle265"/>
    <w:rPr>
      <w:rFonts w:ascii="Century Gothic" w:eastAsia="Century Gothic" w:hAnsi="Century Gothic" w:cs="Century Gothic"/>
      <w:color w:val="auto"/>
      <w:sz w:val="20"/>
    </w:rPr>
  </w:style>
  <w:style w:type="character" w:customStyle="1" w:styleId="EmailStyle266">
    <w:name w:val="EmailStyle266"/>
    <w:rPr>
      <w:rFonts w:ascii="Arial" w:eastAsia="Arial" w:hAnsi="Arial" w:cs="Arial"/>
      <w:color w:val="auto"/>
      <w:sz w:val="16"/>
    </w:rPr>
  </w:style>
  <w:style w:type="character" w:customStyle="1" w:styleId="EmailStyle267">
    <w:name w:val="EmailStyle267"/>
    <w:rPr>
      <w:rFonts w:ascii="Century Gothic" w:eastAsia="Century Gothic" w:hAnsi="Century Gothic" w:cs="Century Gothic"/>
      <w:color w:val="auto"/>
      <w:sz w:val="20"/>
    </w:rPr>
  </w:style>
  <w:style w:type="character" w:customStyle="1" w:styleId="EmailStyle268">
    <w:name w:val="EmailStyle268"/>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customStyle="1" w:styleId="Endnoteanchor">
    <w:name w:val="Endnote anchor"/>
    <w:rPr>
      <w:position w:val="0"/>
      <w:vertAlign w:val="superscript"/>
    </w:rPr>
  </w:style>
  <w:style w:type="character" w:customStyle="1" w:styleId="EndnoteSymbol">
    <w:name w:val="Endnote Symbol"/>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2">
    <w:name w:val="LFO2"/>
    <w:basedOn w:val="Aucuneliste"/>
    <w:pPr>
      <w:numPr>
        <w:numId w:val="3"/>
      </w:numPr>
    </w:pPr>
  </w:style>
  <w:style w:type="numbering" w:customStyle="1" w:styleId="LFO3">
    <w:name w:val="LFO3"/>
    <w:basedOn w:val="Aucuneliste"/>
    <w:pPr>
      <w:numPr>
        <w:numId w:val="4"/>
      </w:numPr>
    </w:pPr>
  </w:style>
  <w:style w:type="numbering" w:customStyle="1" w:styleId="LFO7">
    <w:name w:val="LFO7"/>
    <w:basedOn w:val="Aucuneliste"/>
    <w:pPr>
      <w:numPr>
        <w:numId w:val="5"/>
      </w:numPr>
    </w:pPr>
  </w:style>
  <w:style w:type="numbering" w:customStyle="1" w:styleId="LFO8">
    <w:name w:val="LFO8"/>
    <w:basedOn w:val="Aucuneliste"/>
    <w:pPr>
      <w:numPr>
        <w:numId w:val="6"/>
      </w:numPr>
    </w:pPr>
  </w:style>
  <w:style w:type="numbering" w:customStyle="1" w:styleId="LFO25">
    <w:name w:val="LFO25"/>
    <w:basedOn w:val="Aucuneliste"/>
    <w:pPr>
      <w:numPr>
        <w:numId w:val="7"/>
      </w:numPr>
    </w:pPr>
  </w:style>
  <w:style w:type="numbering" w:customStyle="1" w:styleId="LFO26">
    <w:name w:val="LFO26"/>
    <w:basedOn w:val="Aucuneliste"/>
    <w:pPr>
      <w:numPr>
        <w:numId w:val="8"/>
      </w:numPr>
    </w:pPr>
  </w:style>
  <w:style w:type="numbering" w:customStyle="1" w:styleId="LFO27">
    <w:name w:val="LFO27"/>
    <w:basedOn w:val="Aucuneliste"/>
    <w:pPr>
      <w:numPr>
        <w:numId w:val="9"/>
      </w:numPr>
    </w:pPr>
  </w:style>
  <w:style w:type="numbering" w:customStyle="1" w:styleId="LFO31">
    <w:name w:val="LFO31"/>
    <w:basedOn w:val="Aucuneliste"/>
    <w:pPr>
      <w:numPr>
        <w:numId w:val="10"/>
      </w:numPr>
    </w:pPr>
  </w:style>
  <w:style w:type="numbering" w:customStyle="1" w:styleId="LFO32">
    <w:name w:val="LFO32"/>
    <w:basedOn w:val="Aucuneliste"/>
    <w:pPr>
      <w:numPr>
        <w:numId w:val="11"/>
      </w:numPr>
    </w:pPr>
  </w:style>
  <w:style w:type="paragraph" w:styleId="Paragraphedeliste">
    <w:name w:val="List Paragraph"/>
    <w:basedOn w:val="Normal"/>
    <w:uiPriority w:val="34"/>
    <w:qFormat/>
    <w:rsid w:val="008A6A8E"/>
    <w:pPr>
      <w:ind w:left="720"/>
      <w:contextualSpacing/>
    </w:pPr>
  </w:style>
  <w:style w:type="paragraph" w:styleId="Objetducommentaire">
    <w:name w:val="annotation subject"/>
    <w:basedOn w:val="Commentaire"/>
    <w:next w:val="Commentaire"/>
    <w:link w:val="ObjetducommentaireCar"/>
    <w:uiPriority w:val="99"/>
    <w:semiHidden/>
    <w:unhideWhenUsed/>
    <w:rsid w:val="002F7D01"/>
    <w:rPr>
      <w:b/>
      <w:bCs/>
      <w:sz w:val="20"/>
    </w:rPr>
  </w:style>
  <w:style w:type="character" w:customStyle="1" w:styleId="CommentaireCar1">
    <w:name w:val="Commentaire Car1"/>
    <w:basedOn w:val="Policepardfaut"/>
    <w:link w:val="Commentaire"/>
    <w:rsid w:val="002F7D01"/>
    <w:rPr>
      <w:rFonts w:ascii="Arial" w:eastAsia="Arial" w:hAnsi="Arial" w:cs="Arial"/>
      <w:sz w:val="22"/>
    </w:rPr>
  </w:style>
  <w:style w:type="character" w:customStyle="1" w:styleId="ObjetducommentaireCar">
    <w:name w:val="Objet du commentaire Car"/>
    <w:basedOn w:val="CommentaireCar1"/>
    <w:link w:val="Objetducommentaire"/>
    <w:uiPriority w:val="99"/>
    <w:semiHidden/>
    <w:rsid w:val="002F7D01"/>
    <w:rPr>
      <w:rFonts w:ascii="Arial" w:eastAsia="Arial" w:hAnsi="Arial" w:cs="Arial"/>
      <w:b/>
      <w:bCs/>
      <w:sz w:val="22"/>
    </w:rPr>
  </w:style>
  <w:style w:type="table" w:styleId="Grilledutableau">
    <w:name w:val="Table Grid"/>
    <w:basedOn w:val="TableauNormal"/>
    <w:uiPriority w:val="59"/>
    <w:rsid w:val="00D20667"/>
    <w:pPr>
      <w:autoSpaceDN/>
      <w:textAlignment w:val="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3">
    <w:name w:val="LFO23"/>
    <w:basedOn w:val="Aucuneliste"/>
    <w:rsid w:val="00BA6D54"/>
    <w:pPr>
      <w:numPr>
        <w:numId w:val="19"/>
      </w:numPr>
    </w:pPr>
  </w:style>
  <w:style w:type="numbering" w:customStyle="1" w:styleId="LFO4">
    <w:name w:val="LFO4"/>
    <w:basedOn w:val="Aucuneliste"/>
    <w:rsid w:val="0052749B"/>
    <w:pPr>
      <w:numPr>
        <w:numId w:val="20"/>
      </w:numPr>
    </w:pPr>
  </w:style>
  <w:style w:type="paragraph" w:customStyle="1" w:styleId="05ARTICLENiv1-Texte">
    <w:name w:val="05_ARTICLE_Niv1 - Texte"/>
    <w:link w:val="05ARTICLENiv1-TexteCar"/>
    <w:rsid w:val="000E57A5"/>
    <w:pPr>
      <w:autoSpaceDN/>
      <w:spacing w:after="240"/>
      <w:jc w:val="both"/>
      <w:textAlignment w:val="auto"/>
    </w:pPr>
    <w:rPr>
      <w:rFonts w:ascii="Verdana" w:hAnsi="Verdana"/>
      <w:noProof/>
      <w:spacing w:val="-6"/>
      <w:sz w:val="18"/>
    </w:rPr>
  </w:style>
  <w:style w:type="character" w:customStyle="1" w:styleId="05ARTICLENiv1-TexteCar">
    <w:name w:val="05_ARTICLE_Niv1 - Texte Car"/>
    <w:link w:val="05ARTICLENiv1-Texte"/>
    <w:rsid w:val="000E57A5"/>
    <w:rPr>
      <w:rFonts w:ascii="Verdana" w:hAnsi="Verdana"/>
      <w:noProof/>
      <w:spacing w:val="-6"/>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384\prev1318009415466820106.odt\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D6F6C073DE504EB90311395ED600AA" ma:contentTypeVersion="3" ma:contentTypeDescription="Crée un document." ma:contentTypeScope="" ma:versionID="4a71a35a12d6b5aa5db96d40e59e11c2">
  <xsd:schema xmlns:xsd="http://www.w3.org/2001/XMLSchema" xmlns:xs="http://www.w3.org/2001/XMLSchema" xmlns:p="http://schemas.microsoft.com/office/2006/metadata/properties" xmlns:ns2="81cc64a3-7f22-48de-a32f-4efcfef1824c" targetNamespace="http://schemas.microsoft.com/office/2006/metadata/properties" ma:root="true" ma:fieldsID="3bc966478b95633b07d5fee492ce845b" ns2:_="">
    <xsd:import namespace="81cc64a3-7f22-48de-a32f-4efcfef182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c64a3-7f22-48de-a32f-4efcfef18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4A0E0-C9DE-40B1-861C-152A3F3689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8BD70A-EF41-4463-BF57-140F6479BB14}">
  <ds:schemaRefs>
    <ds:schemaRef ds:uri="http://schemas.microsoft.com/sharepoint/v3/contenttype/forms"/>
  </ds:schemaRefs>
</ds:datastoreItem>
</file>

<file path=customXml/itemProps3.xml><?xml version="1.0" encoding="utf-8"?>
<ds:datastoreItem xmlns:ds="http://schemas.openxmlformats.org/officeDocument/2006/customXml" ds:itemID="{43788CCF-1BB8-4140-9809-A5955EFD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c64a3-7f22-48de-a32f-4efcfef18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lia.dot</Template>
  <TotalTime>1</TotalTime>
  <Pages>14</Pages>
  <Words>3195</Words>
  <Characters>17575</Characters>
  <Application>Microsoft Office Word</Application>
  <DocSecurity>0</DocSecurity>
  <Lines>146</Lines>
  <Paragraphs>41</Paragraphs>
  <ScaleCrop>false</ScaleCrop>
  <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cp:keywords/>
  <dc:description/>
  <cp:lastModifiedBy>THOMAS Ingrid</cp:lastModifiedBy>
  <cp:revision>3</cp:revision>
  <dcterms:created xsi:type="dcterms:W3CDTF">2026-04-23T11:07:00Z</dcterms:created>
  <dcterms:modified xsi:type="dcterms:W3CDTF">2026-04-23T11:38:00Z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
  </property>
  <property fmtid="{D5CDD505-2E9C-101B-9397-08002B2CF9AE}" pid="5" name="ElementContenant">
    <vt:lpwstr>GroupementCommandes</vt:lpwstr>
  </property>
  <property fmtid="{D5CDD505-2E9C-101B-9397-08002B2CF9AE}" pid="6" name="ElementPrecedent">
    <vt:lpwstr/>
  </property>
  <property fmtid="{D5CDD505-2E9C-101B-9397-08002B2CF9AE}" pid="7" name="IdentifiantEdition">
    <vt:lpwstr>AE_MOE</vt:lpwstr>
  </property>
  <property fmtid="{D5CDD505-2E9C-101B-9397-08002B2CF9AE}" pid="8" name="NomSegment">
    <vt:lpwstr>COM_AE_Indemn_Tranches</vt:lpwstr>
  </property>
  <property fmtid="{D5CDD505-2E9C-101B-9397-08002B2CF9AE}" pid="9" name="NouveauElement">
    <vt:lpwstr>ElementsComplementaires</vt:lpwstr>
  </property>
  <property fmtid="{D5CDD505-2E9C-101B-9397-08002B2CF9AE}" pid="10" name="ResultatCommande">
    <vt:lpwstr>Ok</vt:lpwstr>
  </property>
  <property fmtid="{D5CDD505-2E9C-101B-9397-08002B2CF9AE}" pid="11" name="ContentTypeId">
    <vt:lpwstr>0x01010064D6F6C073DE504EB90311395ED600AA</vt:lpwstr>
  </property>
  <property fmtid="{D5CDD505-2E9C-101B-9397-08002B2CF9AE}" pid="12" name="MediaServiceImageTags">
    <vt:lpwstr/>
  </property>
  <property fmtid="{D5CDD505-2E9C-101B-9397-08002B2CF9AE}" pid="13" name="MSIP_Label_fc12001c-58d3-400a-ba23-806de159e59f_Enabled">
    <vt:lpwstr>true</vt:lpwstr>
  </property>
  <property fmtid="{D5CDD505-2E9C-101B-9397-08002B2CF9AE}" pid="14" name="MSIP_Label_fc12001c-58d3-400a-ba23-806de159e59f_SetDate">
    <vt:lpwstr>2026-04-13T10:32:10Z</vt:lpwstr>
  </property>
  <property fmtid="{D5CDD505-2E9C-101B-9397-08002B2CF9AE}" pid="15" name="MSIP_Label_fc12001c-58d3-400a-ba23-806de159e59f_Method">
    <vt:lpwstr>Standard</vt:lpwstr>
  </property>
  <property fmtid="{D5CDD505-2E9C-101B-9397-08002B2CF9AE}" pid="16" name="MSIP_Label_fc12001c-58d3-400a-ba23-806de159e59f_Name">
    <vt:lpwstr>Interne ARRG</vt:lpwstr>
  </property>
  <property fmtid="{D5CDD505-2E9C-101B-9397-08002B2CF9AE}" pid="17" name="MSIP_Label_fc12001c-58d3-400a-ba23-806de159e59f_SiteId">
    <vt:lpwstr>0d7492b1-e30f-4db5-b43a-0e3df8b5a459</vt:lpwstr>
  </property>
  <property fmtid="{D5CDD505-2E9C-101B-9397-08002B2CF9AE}" pid="18" name="MSIP_Label_fc12001c-58d3-400a-ba23-806de159e59f_ActionId">
    <vt:lpwstr>e78375ef-7bf2-438a-b29f-a6623f9b5cbf</vt:lpwstr>
  </property>
  <property fmtid="{D5CDD505-2E9C-101B-9397-08002B2CF9AE}" pid="19" name="MSIP_Label_fc12001c-58d3-400a-ba23-806de159e59f_ContentBits">
    <vt:lpwstr>0</vt:lpwstr>
  </property>
  <property fmtid="{D5CDD505-2E9C-101B-9397-08002B2CF9AE}" pid="20" name="MSIP_Label_fc12001c-58d3-400a-ba23-806de159e59f_Tag">
    <vt:lpwstr>10, 3, 0, 1</vt:lpwstr>
  </property>
</Properties>
</file>